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3690"/>
        <w:gridCol w:w="1170"/>
        <w:gridCol w:w="720"/>
        <w:gridCol w:w="1818"/>
      </w:tblGrid>
      <w:tr w:rsidR="00386B78" w:rsidRPr="00543FB1" w:rsidTr="007D2FBF">
        <w:tc>
          <w:tcPr>
            <w:tcW w:w="2178" w:type="dxa"/>
            <w:shd w:val="clear" w:color="auto" w:fill="F2F2F2"/>
          </w:tcPr>
          <w:p w:rsidR="00DB4F41" w:rsidRPr="00543FB1" w:rsidRDefault="0014076C" w:rsidP="00B475DD">
            <w:pPr>
              <w:pStyle w:val="Label"/>
              <w:rPr>
                <w:rFonts w:ascii="Garamond" w:hAnsi="Garamond"/>
                <w:sz w:val="24"/>
                <w:szCs w:val="24"/>
              </w:rPr>
            </w:pPr>
            <w:r w:rsidRPr="00543FB1">
              <w:rPr>
                <w:rFonts w:ascii="Garamond" w:hAnsi="Garamond"/>
                <w:sz w:val="24"/>
                <w:szCs w:val="24"/>
              </w:rPr>
              <w:t>Job Title:</w:t>
            </w:r>
          </w:p>
        </w:tc>
        <w:tc>
          <w:tcPr>
            <w:tcW w:w="3690" w:type="dxa"/>
          </w:tcPr>
          <w:p w:rsidR="00DB4F41" w:rsidRPr="00543FB1" w:rsidRDefault="003816A6" w:rsidP="00B913B2">
            <w:pPr>
              <w:rPr>
                <w:rFonts w:ascii="Garamond" w:hAnsi="Garamond"/>
                <w:sz w:val="22"/>
              </w:rPr>
            </w:pPr>
            <w:r w:rsidRPr="00543FB1">
              <w:rPr>
                <w:rFonts w:ascii="Garamond" w:eastAsia="Times New Roman" w:hAnsi="Garamond"/>
                <w:sz w:val="22"/>
              </w:rPr>
              <w:t>Emergency Management Coordinator</w:t>
            </w:r>
          </w:p>
        </w:tc>
        <w:tc>
          <w:tcPr>
            <w:tcW w:w="1890" w:type="dxa"/>
            <w:gridSpan w:val="2"/>
            <w:shd w:val="clear" w:color="auto" w:fill="F2F2F2"/>
          </w:tcPr>
          <w:p w:rsidR="007D65D1" w:rsidRPr="00543FB1" w:rsidRDefault="00DB4F41" w:rsidP="00C96203">
            <w:pPr>
              <w:pStyle w:val="Label"/>
              <w:rPr>
                <w:rFonts w:ascii="Garamond" w:hAnsi="Garamond"/>
                <w:sz w:val="24"/>
                <w:szCs w:val="24"/>
              </w:rPr>
            </w:pPr>
            <w:r w:rsidRPr="00543FB1">
              <w:rPr>
                <w:rFonts w:ascii="Garamond" w:hAnsi="Garamond"/>
                <w:sz w:val="24"/>
                <w:szCs w:val="24"/>
              </w:rPr>
              <w:t xml:space="preserve">Job </w:t>
            </w:r>
            <w:r w:rsidR="00C96203" w:rsidRPr="00543FB1">
              <w:rPr>
                <w:rFonts w:ascii="Garamond" w:hAnsi="Garamond"/>
                <w:sz w:val="24"/>
                <w:szCs w:val="24"/>
              </w:rPr>
              <w:t>Code</w:t>
            </w:r>
            <w:r w:rsidRPr="00543FB1">
              <w:rPr>
                <w:rFonts w:ascii="Garamond" w:hAnsi="Garamond"/>
                <w:sz w:val="24"/>
                <w:szCs w:val="24"/>
              </w:rPr>
              <w:t xml:space="preserve">: </w:t>
            </w:r>
          </w:p>
          <w:p w:rsidR="00DB4F41" w:rsidRPr="00543FB1" w:rsidRDefault="007D2FBF" w:rsidP="00C96203">
            <w:pPr>
              <w:pStyle w:val="Label"/>
              <w:rPr>
                <w:rFonts w:ascii="Garamond" w:hAnsi="Garamond"/>
                <w:sz w:val="24"/>
                <w:szCs w:val="24"/>
              </w:rPr>
            </w:pPr>
            <w:r w:rsidRPr="00543FB1">
              <w:rPr>
                <w:rFonts w:ascii="Garamond" w:hAnsi="Garamond"/>
                <w:color w:val="7F7F7F" w:themeColor="text1" w:themeTint="80"/>
                <w:szCs w:val="20"/>
              </w:rPr>
              <w:t>(</w:t>
            </w:r>
            <w:r w:rsidR="007D65D1" w:rsidRPr="00543FB1">
              <w:rPr>
                <w:rFonts w:ascii="Garamond" w:hAnsi="Garamond"/>
                <w:color w:val="7F7F7F" w:themeColor="text1" w:themeTint="80"/>
                <w:szCs w:val="20"/>
              </w:rPr>
              <w:t>For HR use Only</w:t>
            </w:r>
            <w:r w:rsidRPr="00543FB1">
              <w:rPr>
                <w:rFonts w:ascii="Garamond" w:hAnsi="Garamond"/>
                <w:color w:val="7F7F7F" w:themeColor="text1" w:themeTint="80"/>
                <w:szCs w:val="20"/>
              </w:rPr>
              <w:t>)</w:t>
            </w:r>
          </w:p>
        </w:tc>
        <w:tc>
          <w:tcPr>
            <w:tcW w:w="1818" w:type="dxa"/>
          </w:tcPr>
          <w:p w:rsidR="00DB4F41" w:rsidRPr="00543FB1" w:rsidRDefault="003816A6" w:rsidP="0007627C">
            <w:pPr>
              <w:rPr>
                <w:rFonts w:ascii="Garamond" w:hAnsi="Garamond"/>
                <w:sz w:val="24"/>
                <w:szCs w:val="24"/>
              </w:rPr>
            </w:pPr>
            <w:r w:rsidRPr="00543FB1">
              <w:rPr>
                <w:rFonts w:ascii="Garamond" w:hAnsi="Garamond"/>
                <w:sz w:val="24"/>
                <w:szCs w:val="24"/>
              </w:rPr>
              <w:t>6346</w:t>
            </w:r>
          </w:p>
        </w:tc>
      </w:tr>
      <w:tr w:rsidR="00386B78" w:rsidRPr="00543FB1" w:rsidTr="007D2FBF">
        <w:tc>
          <w:tcPr>
            <w:tcW w:w="2178" w:type="dxa"/>
            <w:shd w:val="clear" w:color="auto" w:fill="F2F2F2"/>
          </w:tcPr>
          <w:p w:rsidR="00DB4F41" w:rsidRPr="00543FB1" w:rsidRDefault="00C96203" w:rsidP="00B475DD">
            <w:pPr>
              <w:pStyle w:val="Label"/>
              <w:rPr>
                <w:rFonts w:ascii="Garamond" w:hAnsi="Garamond"/>
                <w:sz w:val="24"/>
                <w:szCs w:val="24"/>
              </w:rPr>
            </w:pPr>
            <w:r w:rsidRPr="00543FB1">
              <w:rPr>
                <w:rFonts w:ascii="Garamond" w:hAnsi="Garamond"/>
                <w:sz w:val="24"/>
                <w:szCs w:val="24"/>
              </w:rPr>
              <w:t>Reports To</w:t>
            </w:r>
            <w:r w:rsidR="00DB4F41" w:rsidRPr="00543FB1">
              <w:rPr>
                <w:rFonts w:ascii="Garamond" w:hAnsi="Garamond"/>
                <w:sz w:val="24"/>
                <w:szCs w:val="24"/>
              </w:rPr>
              <w:t>:</w:t>
            </w:r>
          </w:p>
        </w:tc>
        <w:tc>
          <w:tcPr>
            <w:tcW w:w="3690" w:type="dxa"/>
          </w:tcPr>
          <w:p w:rsidR="00DB4F41" w:rsidRPr="00543FB1" w:rsidRDefault="003816A6" w:rsidP="00516A0F">
            <w:pPr>
              <w:rPr>
                <w:rFonts w:ascii="Garamond" w:hAnsi="Garamond"/>
                <w:sz w:val="24"/>
                <w:szCs w:val="24"/>
              </w:rPr>
            </w:pPr>
            <w:r w:rsidRPr="00543FB1">
              <w:rPr>
                <w:rFonts w:ascii="Garamond" w:hAnsi="Garamond"/>
                <w:sz w:val="24"/>
                <w:szCs w:val="24"/>
              </w:rPr>
              <w:t>Assistant Chief of Police</w:t>
            </w:r>
          </w:p>
        </w:tc>
        <w:tc>
          <w:tcPr>
            <w:tcW w:w="1890" w:type="dxa"/>
            <w:gridSpan w:val="2"/>
            <w:shd w:val="clear" w:color="auto" w:fill="F2F2F2"/>
          </w:tcPr>
          <w:p w:rsidR="00DB4F41" w:rsidRPr="00543FB1" w:rsidRDefault="00C96203" w:rsidP="00B475DD">
            <w:pPr>
              <w:pStyle w:val="Label"/>
              <w:rPr>
                <w:rFonts w:ascii="Garamond" w:hAnsi="Garamond"/>
                <w:sz w:val="24"/>
                <w:szCs w:val="24"/>
              </w:rPr>
            </w:pPr>
            <w:r w:rsidRPr="00543FB1">
              <w:rPr>
                <w:rFonts w:ascii="Garamond" w:hAnsi="Garamond"/>
                <w:sz w:val="24"/>
                <w:szCs w:val="24"/>
              </w:rPr>
              <w:t>Date</w:t>
            </w:r>
            <w:r w:rsidR="0014076C" w:rsidRPr="00543FB1">
              <w:rPr>
                <w:rFonts w:ascii="Garamond" w:hAnsi="Garamond"/>
                <w:sz w:val="24"/>
                <w:szCs w:val="24"/>
              </w:rPr>
              <w:t>:</w:t>
            </w:r>
          </w:p>
        </w:tc>
        <w:tc>
          <w:tcPr>
            <w:tcW w:w="1818" w:type="dxa"/>
          </w:tcPr>
          <w:p w:rsidR="00DB4F41" w:rsidRPr="00543FB1" w:rsidRDefault="003816A6" w:rsidP="003816A6">
            <w:pPr>
              <w:rPr>
                <w:rFonts w:ascii="Garamond" w:hAnsi="Garamond"/>
                <w:sz w:val="24"/>
                <w:szCs w:val="24"/>
              </w:rPr>
            </w:pPr>
            <w:r w:rsidRPr="00543FB1">
              <w:rPr>
                <w:rFonts w:ascii="Garamond" w:hAnsi="Garamond"/>
                <w:sz w:val="24"/>
                <w:szCs w:val="24"/>
              </w:rPr>
              <w:t>10</w:t>
            </w:r>
            <w:r w:rsidR="00EB1C92" w:rsidRPr="00543FB1">
              <w:rPr>
                <w:rFonts w:ascii="Garamond" w:hAnsi="Garamond"/>
                <w:sz w:val="24"/>
                <w:szCs w:val="24"/>
              </w:rPr>
              <w:t>/</w:t>
            </w:r>
            <w:r w:rsidRPr="00543FB1">
              <w:rPr>
                <w:rFonts w:ascii="Garamond" w:hAnsi="Garamond"/>
                <w:sz w:val="24"/>
                <w:szCs w:val="24"/>
              </w:rPr>
              <w:t>2</w:t>
            </w:r>
            <w:r w:rsidR="00EB1C92" w:rsidRPr="00543FB1">
              <w:rPr>
                <w:rFonts w:ascii="Garamond" w:hAnsi="Garamond"/>
                <w:sz w:val="24"/>
                <w:szCs w:val="24"/>
              </w:rPr>
              <w:t>/2018</w:t>
            </w:r>
          </w:p>
        </w:tc>
      </w:tr>
      <w:tr w:rsidR="00386B78" w:rsidRPr="00543FB1" w:rsidTr="007D2FBF">
        <w:tc>
          <w:tcPr>
            <w:tcW w:w="2178" w:type="dxa"/>
            <w:shd w:val="clear" w:color="auto" w:fill="F2F2F2"/>
          </w:tcPr>
          <w:p w:rsidR="00DB4F41" w:rsidRPr="00543FB1" w:rsidRDefault="00C96203" w:rsidP="00B475DD">
            <w:pPr>
              <w:pStyle w:val="Label"/>
              <w:rPr>
                <w:rFonts w:ascii="Garamond" w:hAnsi="Garamond"/>
                <w:sz w:val="24"/>
                <w:szCs w:val="24"/>
              </w:rPr>
            </w:pPr>
            <w:r w:rsidRPr="00543FB1">
              <w:rPr>
                <w:rFonts w:ascii="Garamond" w:hAnsi="Garamond"/>
                <w:sz w:val="24"/>
                <w:szCs w:val="24"/>
              </w:rPr>
              <w:t>Department</w:t>
            </w:r>
            <w:r w:rsidR="00DB4F41" w:rsidRPr="00543FB1">
              <w:rPr>
                <w:rFonts w:ascii="Garamond" w:hAnsi="Garamond"/>
                <w:sz w:val="24"/>
                <w:szCs w:val="24"/>
              </w:rPr>
              <w:t>:</w:t>
            </w:r>
          </w:p>
        </w:tc>
        <w:tc>
          <w:tcPr>
            <w:tcW w:w="3690" w:type="dxa"/>
          </w:tcPr>
          <w:p w:rsidR="00DB4F41" w:rsidRPr="00543FB1" w:rsidRDefault="00EB1C92" w:rsidP="00516A0F">
            <w:pPr>
              <w:rPr>
                <w:rFonts w:ascii="Garamond" w:hAnsi="Garamond"/>
                <w:sz w:val="24"/>
                <w:szCs w:val="24"/>
              </w:rPr>
            </w:pPr>
            <w:r w:rsidRPr="00543FB1">
              <w:rPr>
                <w:rFonts w:ascii="Garamond" w:hAnsi="Garamond"/>
                <w:sz w:val="24"/>
                <w:szCs w:val="24"/>
              </w:rPr>
              <w:t>University Police</w:t>
            </w:r>
          </w:p>
        </w:tc>
        <w:tc>
          <w:tcPr>
            <w:tcW w:w="1890" w:type="dxa"/>
            <w:gridSpan w:val="2"/>
            <w:shd w:val="clear" w:color="auto" w:fill="F2F2F2"/>
          </w:tcPr>
          <w:p w:rsidR="007D65D1" w:rsidRPr="00543FB1" w:rsidRDefault="00C96203" w:rsidP="00B475DD">
            <w:pPr>
              <w:pStyle w:val="Label"/>
              <w:rPr>
                <w:rFonts w:ascii="Garamond" w:hAnsi="Garamond"/>
                <w:sz w:val="24"/>
                <w:szCs w:val="24"/>
              </w:rPr>
            </w:pPr>
            <w:r w:rsidRPr="00543FB1">
              <w:rPr>
                <w:rFonts w:ascii="Garamond" w:hAnsi="Garamond"/>
                <w:sz w:val="24"/>
                <w:szCs w:val="24"/>
              </w:rPr>
              <w:t>FLSA</w:t>
            </w:r>
            <w:r w:rsidR="00DB4F41" w:rsidRPr="00543FB1">
              <w:rPr>
                <w:rFonts w:ascii="Garamond" w:hAnsi="Garamond"/>
                <w:sz w:val="24"/>
                <w:szCs w:val="24"/>
              </w:rPr>
              <w:t>:</w:t>
            </w:r>
            <w:r w:rsidR="007D65D1" w:rsidRPr="00543FB1">
              <w:rPr>
                <w:rFonts w:ascii="Garamond" w:hAnsi="Garamond"/>
                <w:sz w:val="24"/>
                <w:szCs w:val="24"/>
              </w:rPr>
              <w:t xml:space="preserve"> </w:t>
            </w:r>
          </w:p>
          <w:p w:rsidR="00DB4F41" w:rsidRPr="00543FB1" w:rsidRDefault="007D2FBF" w:rsidP="00B475DD">
            <w:pPr>
              <w:pStyle w:val="Label"/>
              <w:rPr>
                <w:rFonts w:ascii="Garamond" w:hAnsi="Garamond"/>
                <w:sz w:val="24"/>
                <w:szCs w:val="24"/>
              </w:rPr>
            </w:pPr>
            <w:r w:rsidRPr="00543FB1">
              <w:rPr>
                <w:rFonts w:ascii="Garamond" w:hAnsi="Garamond"/>
                <w:color w:val="7F7F7F" w:themeColor="text1" w:themeTint="80"/>
                <w:szCs w:val="20"/>
              </w:rPr>
              <w:t>(</w:t>
            </w:r>
            <w:r w:rsidR="007D65D1" w:rsidRPr="00543FB1">
              <w:rPr>
                <w:rFonts w:ascii="Garamond" w:hAnsi="Garamond"/>
                <w:color w:val="7F7F7F" w:themeColor="text1" w:themeTint="80"/>
                <w:szCs w:val="20"/>
              </w:rPr>
              <w:t>For HR use Only</w:t>
            </w:r>
            <w:r w:rsidRPr="00543FB1">
              <w:rPr>
                <w:rFonts w:ascii="Garamond" w:hAnsi="Garamond"/>
                <w:color w:val="7F7F7F" w:themeColor="text1" w:themeTint="80"/>
                <w:szCs w:val="20"/>
              </w:rPr>
              <w:t>)</w:t>
            </w:r>
          </w:p>
        </w:tc>
        <w:tc>
          <w:tcPr>
            <w:tcW w:w="1818" w:type="dxa"/>
          </w:tcPr>
          <w:p w:rsidR="00DB4F41" w:rsidRPr="00543FB1" w:rsidRDefault="006F6837" w:rsidP="00B0744C">
            <w:pPr>
              <w:rPr>
                <w:rFonts w:ascii="Garamond" w:hAnsi="Garamond"/>
                <w:sz w:val="24"/>
                <w:szCs w:val="24"/>
              </w:rPr>
            </w:pPr>
            <w:r w:rsidRPr="00543FB1">
              <w:rPr>
                <w:rFonts w:ascii="Garamond" w:hAnsi="Garamond"/>
                <w:sz w:val="24"/>
                <w:szCs w:val="24"/>
              </w:rPr>
              <w:t>Exempt</w:t>
            </w:r>
          </w:p>
        </w:tc>
      </w:tr>
      <w:tr w:rsidR="00386B78" w:rsidRPr="00543FB1" w:rsidTr="00D91CE6">
        <w:tc>
          <w:tcPr>
            <w:tcW w:w="2178" w:type="dxa"/>
            <w:shd w:val="clear" w:color="auto" w:fill="F2F2F2"/>
          </w:tcPr>
          <w:p w:rsidR="00DB4F41" w:rsidRPr="00543FB1" w:rsidRDefault="00C96203" w:rsidP="00B475DD">
            <w:pPr>
              <w:pStyle w:val="Label"/>
              <w:rPr>
                <w:rFonts w:ascii="Garamond" w:hAnsi="Garamond"/>
                <w:sz w:val="24"/>
                <w:szCs w:val="24"/>
              </w:rPr>
            </w:pPr>
            <w:r w:rsidRPr="00543FB1">
              <w:rPr>
                <w:rFonts w:ascii="Garamond" w:hAnsi="Garamond"/>
                <w:sz w:val="24"/>
                <w:szCs w:val="24"/>
              </w:rPr>
              <w:t>Incumbent Name:</w:t>
            </w:r>
          </w:p>
        </w:tc>
        <w:tc>
          <w:tcPr>
            <w:tcW w:w="7398" w:type="dxa"/>
            <w:gridSpan w:val="4"/>
          </w:tcPr>
          <w:p w:rsidR="00DB4F41" w:rsidRPr="00543FB1" w:rsidRDefault="00DB4F41" w:rsidP="00516A0F">
            <w:pPr>
              <w:rPr>
                <w:rFonts w:ascii="Garamond" w:hAnsi="Garamond"/>
                <w:sz w:val="24"/>
                <w:szCs w:val="24"/>
              </w:rPr>
            </w:pPr>
          </w:p>
        </w:tc>
      </w:tr>
      <w:tr w:rsidR="00386B78" w:rsidRPr="00543FB1" w:rsidTr="00FA683D">
        <w:tc>
          <w:tcPr>
            <w:tcW w:w="2178" w:type="dxa"/>
            <w:tcBorders>
              <w:bottom w:val="single" w:sz="4" w:space="0" w:color="000000"/>
            </w:tcBorders>
            <w:shd w:val="clear" w:color="auto" w:fill="F2F2F2"/>
          </w:tcPr>
          <w:p w:rsidR="00DB4F41" w:rsidRPr="00543FB1" w:rsidRDefault="00C96203" w:rsidP="00B475DD">
            <w:pPr>
              <w:pStyle w:val="Label"/>
              <w:rPr>
                <w:rFonts w:ascii="Garamond" w:hAnsi="Garamond"/>
                <w:sz w:val="24"/>
                <w:szCs w:val="24"/>
              </w:rPr>
            </w:pPr>
            <w:r w:rsidRPr="00543FB1">
              <w:rPr>
                <w:rFonts w:ascii="Garamond" w:hAnsi="Garamond"/>
                <w:sz w:val="24"/>
                <w:szCs w:val="24"/>
              </w:rPr>
              <w:t>Job Summary:</w:t>
            </w:r>
          </w:p>
        </w:tc>
        <w:tc>
          <w:tcPr>
            <w:tcW w:w="7398" w:type="dxa"/>
            <w:gridSpan w:val="4"/>
            <w:tcBorders>
              <w:bottom w:val="single" w:sz="4" w:space="0" w:color="000000"/>
            </w:tcBorders>
          </w:tcPr>
          <w:p w:rsidR="00DB4F41" w:rsidRPr="00543FB1" w:rsidRDefault="004861BD" w:rsidP="007132D3">
            <w:pPr>
              <w:spacing w:before="0" w:after="0"/>
              <w:ind w:right="180"/>
              <w:rPr>
                <w:rFonts w:ascii="Garamond" w:eastAsia="Times New Roman" w:hAnsi="Garamond"/>
                <w:sz w:val="24"/>
                <w:szCs w:val="24"/>
              </w:rPr>
            </w:pPr>
            <w:r w:rsidRPr="00543FB1">
              <w:rPr>
                <w:rFonts w:ascii="Garamond" w:eastAsia="Times New Roman" w:hAnsi="Garamond"/>
                <w:sz w:val="24"/>
                <w:szCs w:val="24"/>
              </w:rPr>
              <w:t>Under general supervision</w:t>
            </w:r>
            <w:r w:rsidR="00CA774E" w:rsidRPr="00543FB1">
              <w:rPr>
                <w:rFonts w:ascii="Garamond" w:eastAsia="Times New Roman" w:hAnsi="Garamond"/>
                <w:sz w:val="24"/>
                <w:szCs w:val="24"/>
              </w:rPr>
              <w:t xml:space="preserve">, </w:t>
            </w:r>
            <w:r w:rsidR="007132D3" w:rsidRPr="007132D3">
              <w:rPr>
                <w:rFonts w:ascii="Garamond" w:eastAsia="Times New Roman" w:hAnsi="Garamond"/>
                <w:sz w:val="22"/>
              </w:rPr>
              <w:t xml:space="preserve">prepare the University of Texas at Arlington for emergencies and recovery from them, while maintaining campus operations. Responsible for planning, coordinating, maintaining, and updating the University of Texas at Arlington Crisis Management Plan including coordination of training programs and emergency operation drills, assisting departments with their emergency and mitigation plans, and assisting as needed in the university's Business Continuity planning process. </w:t>
            </w:r>
            <w:r w:rsidR="007132D3" w:rsidRPr="007132D3">
              <w:rPr>
                <w:rFonts w:ascii="Garamond" w:eastAsia="Times New Roman" w:hAnsi="Garamond"/>
                <w:sz w:val="22"/>
              </w:rPr>
              <w:br/>
            </w:r>
          </w:p>
        </w:tc>
      </w:tr>
      <w:tr w:rsidR="00DB4F41" w:rsidRPr="00B475DD" w:rsidTr="00FA683D">
        <w:tc>
          <w:tcPr>
            <w:tcW w:w="9576" w:type="dxa"/>
            <w:gridSpan w:val="5"/>
            <w:shd w:val="clear" w:color="auto" w:fill="D9D9D9"/>
          </w:tcPr>
          <w:p w:rsidR="00DB4F41" w:rsidRPr="000454DC" w:rsidRDefault="00C96203" w:rsidP="00B475DD">
            <w:pPr>
              <w:pStyle w:val="Label"/>
              <w:rPr>
                <w:rFonts w:ascii="Times New Roman" w:hAnsi="Times New Roman"/>
                <w:sz w:val="24"/>
                <w:szCs w:val="24"/>
              </w:rPr>
            </w:pPr>
            <w:r w:rsidRPr="000454DC">
              <w:rPr>
                <w:rFonts w:ascii="Times New Roman" w:hAnsi="Times New Roman"/>
                <w:sz w:val="24"/>
                <w:szCs w:val="24"/>
              </w:rPr>
              <w:t>Job Description</w:t>
            </w:r>
          </w:p>
        </w:tc>
      </w:tr>
      <w:tr w:rsidR="00D32F04" w:rsidRPr="00B475DD" w:rsidTr="00876C51">
        <w:trPr>
          <w:trHeight w:val="1925"/>
        </w:trPr>
        <w:tc>
          <w:tcPr>
            <w:tcW w:w="7038" w:type="dxa"/>
            <w:gridSpan w:val="3"/>
            <w:tcBorders>
              <w:bottom w:val="single" w:sz="4" w:space="0" w:color="000000"/>
            </w:tcBorders>
          </w:tcPr>
          <w:p w:rsidR="00C96203" w:rsidRPr="000454DC" w:rsidRDefault="00C96203" w:rsidP="00C96203">
            <w:pPr>
              <w:pStyle w:val="Secondarylabels"/>
              <w:rPr>
                <w:rFonts w:ascii="Times New Roman" w:hAnsi="Times New Roman"/>
                <w:sz w:val="24"/>
                <w:szCs w:val="24"/>
                <w:u w:val="single"/>
              </w:rPr>
            </w:pPr>
            <w:r w:rsidRPr="000454DC">
              <w:rPr>
                <w:rFonts w:ascii="Times New Roman" w:hAnsi="Times New Roman"/>
                <w:sz w:val="24"/>
                <w:szCs w:val="24"/>
                <w:u w:val="single"/>
              </w:rPr>
              <w:t>ESSENTIAL DUTIES AND RESPONSIBILITIES:</w:t>
            </w:r>
          </w:p>
          <w:p w:rsidR="003816A6" w:rsidRPr="003816A6" w:rsidRDefault="003816A6" w:rsidP="00680DD7">
            <w:pPr>
              <w:pStyle w:val="Secondarylabels"/>
              <w:numPr>
                <w:ilvl w:val="0"/>
                <w:numId w:val="3"/>
              </w:numPr>
              <w:spacing w:before="40" w:after="20"/>
              <w:rPr>
                <w:rFonts w:ascii="Garamond" w:hAnsi="Garamond"/>
                <w:b w:val="0"/>
                <w:sz w:val="22"/>
              </w:rPr>
            </w:pPr>
            <w:r w:rsidRPr="003816A6">
              <w:rPr>
                <w:rFonts w:ascii="Garamond" w:eastAsia="Times New Roman" w:hAnsi="Garamond"/>
                <w:b w:val="0"/>
                <w:sz w:val="22"/>
              </w:rPr>
              <w:t>Attend emergency preparedness meetings with local, regional, state, and federal level agencies, and report outcomes, decisions, recommendations to university administra</w:t>
            </w:r>
            <w:r w:rsidR="00C073A9">
              <w:rPr>
                <w:rFonts w:ascii="Garamond" w:eastAsia="Times New Roman" w:hAnsi="Garamond"/>
                <w:b w:val="0"/>
                <w:sz w:val="22"/>
              </w:rPr>
              <w:t>tion and appropriate committees</w:t>
            </w:r>
            <w:r w:rsidRPr="003816A6">
              <w:rPr>
                <w:rFonts w:ascii="Garamond" w:eastAsia="Times New Roman" w:hAnsi="Garamond"/>
                <w:b w:val="0"/>
                <w:sz w:val="22"/>
              </w:rPr>
              <w:t xml:space="preserve"> </w:t>
            </w:r>
          </w:p>
          <w:p w:rsidR="003816A6" w:rsidRPr="003816A6" w:rsidRDefault="003816A6" w:rsidP="00680DD7">
            <w:pPr>
              <w:pStyle w:val="Secondarylabels"/>
              <w:numPr>
                <w:ilvl w:val="0"/>
                <w:numId w:val="3"/>
              </w:numPr>
              <w:spacing w:before="40" w:after="20"/>
              <w:rPr>
                <w:rFonts w:ascii="Garamond" w:hAnsi="Garamond"/>
                <w:b w:val="0"/>
                <w:sz w:val="22"/>
              </w:rPr>
            </w:pPr>
            <w:r>
              <w:rPr>
                <w:rFonts w:ascii="Garamond" w:eastAsia="Times New Roman" w:hAnsi="Garamond"/>
                <w:b w:val="0"/>
                <w:sz w:val="22"/>
              </w:rPr>
              <w:t>C</w:t>
            </w:r>
            <w:r w:rsidRPr="003816A6">
              <w:rPr>
                <w:rFonts w:ascii="Garamond" w:eastAsia="Times New Roman" w:hAnsi="Garamond"/>
                <w:b w:val="0"/>
                <w:sz w:val="22"/>
              </w:rPr>
              <w:t>oordinate and ensure all first responders receive National Incident Man</w:t>
            </w:r>
            <w:r w:rsidR="00C073A9">
              <w:rPr>
                <w:rFonts w:ascii="Garamond" w:eastAsia="Times New Roman" w:hAnsi="Garamond"/>
                <w:b w:val="0"/>
                <w:sz w:val="22"/>
              </w:rPr>
              <w:t>agement System (NIMS) training</w:t>
            </w:r>
            <w:r w:rsidR="001B6DE6">
              <w:rPr>
                <w:rFonts w:ascii="Garamond" w:eastAsia="Times New Roman" w:hAnsi="Garamond"/>
                <w:b w:val="0"/>
                <w:sz w:val="22"/>
              </w:rPr>
              <w:t xml:space="preserve"> and refresher courses </w:t>
            </w:r>
          </w:p>
          <w:p w:rsidR="003816A6" w:rsidRPr="00217CDE" w:rsidRDefault="003816A6" w:rsidP="00680DD7">
            <w:pPr>
              <w:pStyle w:val="Secondarylabels"/>
              <w:numPr>
                <w:ilvl w:val="0"/>
                <w:numId w:val="3"/>
              </w:numPr>
              <w:spacing w:before="40" w:after="20"/>
              <w:rPr>
                <w:rFonts w:ascii="Garamond" w:hAnsi="Garamond"/>
                <w:b w:val="0"/>
                <w:sz w:val="22"/>
              </w:rPr>
            </w:pPr>
            <w:r>
              <w:rPr>
                <w:rFonts w:ascii="Garamond" w:eastAsia="Times New Roman" w:hAnsi="Garamond"/>
                <w:b w:val="0"/>
                <w:sz w:val="22"/>
              </w:rPr>
              <w:t>C</w:t>
            </w:r>
            <w:r w:rsidRPr="003816A6">
              <w:rPr>
                <w:rFonts w:ascii="Garamond" w:eastAsia="Times New Roman" w:hAnsi="Garamond"/>
                <w:b w:val="0"/>
                <w:sz w:val="22"/>
              </w:rPr>
              <w:t xml:space="preserve">oordinate training programs and emergency operations drills to prepare university staff to respond quickly </w:t>
            </w:r>
            <w:r w:rsidR="00C073A9">
              <w:rPr>
                <w:rFonts w:ascii="Garamond" w:eastAsia="Times New Roman" w:hAnsi="Garamond"/>
                <w:b w:val="0"/>
                <w:sz w:val="22"/>
              </w:rPr>
              <w:t>and effectively to emergencies</w:t>
            </w:r>
          </w:p>
          <w:p w:rsidR="00217CDE" w:rsidRPr="003816A6" w:rsidRDefault="00217CDE" w:rsidP="00680DD7">
            <w:pPr>
              <w:pStyle w:val="Secondarylabels"/>
              <w:numPr>
                <w:ilvl w:val="0"/>
                <w:numId w:val="3"/>
              </w:numPr>
              <w:spacing w:before="40" w:after="20"/>
              <w:rPr>
                <w:rFonts w:ascii="Garamond" w:hAnsi="Garamond"/>
                <w:b w:val="0"/>
                <w:sz w:val="22"/>
              </w:rPr>
            </w:pPr>
            <w:r>
              <w:rPr>
                <w:rFonts w:ascii="Garamond" w:eastAsia="Times New Roman" w:hAnsi="Garamond"/>
                <w:b w:val="0"/>
                <w:sz w:val="22"/>
              </w:rPr>
              <w:t>Facilitate the University Business Continuity Plan and exercise creation</w:t>
            </w:r>
          </w:p>
          <w:p w:rsidR="003816A6" w:rsidRPr="003816A6" w:rsidRDefault="003816A6" w:rsidP="00680DD7">
            <w:pPr>
              <w:pStyle w:val="Secondarylabels"/>
              <w:numPr>
                <w:ilvl w:val="0"/>
                <w:numId w:val="3"/>
              </w:numPr>
              <w:spacing w:before="40" w:after="20"/>
              <w:rPr>
                <w:rFonts w:ascii="Garamond" w:hAnsi="Garamond"/>
                <w:b w:val="0"/>
                <w:sz w:val="22"/>
              </w:rPr>
            </w:pPr>
            <w:r>
              <w:rPr>
                <w:rFonts w:ascii="Garamond" w:eastAsia="Times New Roman" w:hAnsi="Garamond"/>
                <w:b w:val="0"/>
                <w:sz w:val="22"/>
              </w:rPr>
              <w:t>C</w:t>
            </w:r>
            <w:r w:rsidRPr="003816A6">
              <w:rPr>
                <w:rFonts w:ascii="Garamond" w:eastAsia="Times New Roman" w:hAnsi="Garamond"/>
                <w:b w:val="0"/>
                <w:sz w:val="22"/>
              </w:rPr>
              <w:t>oordinate implementation of the Unified/ Incident Comman</w:t>
            </w:r>
            <w:r w:rsidR="00C073A9">
              <w:rPr>
                <w:rFonts w:ascii="Garamond" w:eastAsia="Times New Roman" w:hAnsi="Garamond"/>
                <w:b w:val="0"/>
                <w:sz w:val="22"/>
              </w:rPr>
              <w:t>d System within the university</w:t>
            </w:r>
          </w:p>
          <w:p w:rsidR="003816A6" w:rsidRPr="003816A6" w:rsidRDefault="003816A6" w:rsidP="00680DD7">
            <w:pPr>
              <w:pStyle w:val="Secondarylabels"/>
              <w:numPr>
                <w:ilvl w:val="0"/>
                <w:numId w:val="3"/>
              </w:numPr>
              <w:spacing w:before="40" w:after="20"/>
              <w:rPr>
                <w:rFonts w:ascii="Garamond" w:hAnsi="Garamond"/>
                <w:b w:val="0"/>
                <w:sz w:val="22"/>
              </w:rPr>
            </w:pPr>
            <w:r>
              <w:rPr>
                <w:rFonts w:ascii="Garamond" w:eastAsia="Times New Roman" w:hAnsi="Garamond"/>
                <w:b w:val="0"/>
                <w:sz w:val="22"/>
              </w:rPr>
              <w:t>I</w:t>
            </w:r>
            <w:r w:rsidRPr="003816A6">
              <w:rPr>
                <w:rFonts w:ascii="Garamond" w:eastAsia="Times New Roman" w:hAnsi="Garamond"/>
                <w:b w:val="0"/>
                <w:sz w:val="22"/>
              </w:rPr>
              <w:t>dentify systems and operational problems and recommend solutions;</w:t>
            </w:r>
          </w:p>
          <w:p w:rsidR="003816A6" w:rsidRPr="003816A6" w:rsidRDefault="003816A6" w:rsidP="00680DD7">
            <w:pPr>
              <w:pStyle w:val="Secondarylabels"/>
              <w:numPr>
                <w:ilvl w:val="0"/>
                <w:numId w:val="3"/>
              </w:numPr>
              <w:spacing w:before="40" w:after="20"/>
              <w:rPr>
                <w:rFonts w:ascii="Garamond" w:hAnsi="Garamond"/>
                <w:b w:val="0"/>
                <w:sz w:val="22"/>
              </w:rPr>
            </w:pPr>
            <w:r>
              <w:rPr>
                <w:rFonts w:ascii="Garamond" w:eastAsia="Times New Roman" w:hAnsi="Garamond"/>
                <w:b w:val="0"/>
                <w:sz w:val="22"/>
              </w:rPr>
              <w:t>C</w:t>
            </w:r>
            <w:r w:rsidRPr="003816A6">
              <w:rPr>
                <w:rFonts w:ascii="Garamond" w:eastAsia="Times New Roman" w:hAnsi="Garamond"/>
                <w:b w:val="0"/>
                <w:sz w:val="22"/>
              </w:rPr>
              <w:t>oordinate university participation in the University o</w:t>
            </w:r>
            <w:r w:rsidR="00C073A9">
              <w:rPr>
                <w:rFonts w:ascii="Garamond" w:eastAsia="Times New Roman" w:hAnsi="Garamond"/>
                <w:b w:val="0"/>
                <w:sz w:val="22"/>
              </w:rPr>
              <w:t xml:space="preserve">f Texas System </w:t>
            </w:r>
            <w:r w:rsidR="00E372F3">
              <w:rPr>
                <w:rFonts w:ascii="Garamond" w:eastAsia="Times New Roman" w:hAnsi="Garamond"/>
                <w:b w:val="0"/>
                <w:sz w:val="22"/>
              </w:rPr>
              <w:t xml:space="preserve">Disaster Response </w:t>
            </w:r>
            <w:r w:rsidR="00191DED">
              <w:rPr>
                <w:rFonts w:ascii="Garamond" w:eastAsia="Times New Roman" w:hAnsi="Garamond"/>
                <w:b w:val="0"/>
                <w:sz w:val="22"/>
              </w:rPr>
              <w:t xml:space="preserve">Interagency Resource </w:t>
            </w:r>
            <w:r w:rsidR="00E372F3">
              <w:rPr>
                <w:rFonts w:ascii="Garamond" w:eastAsia="Times New Roman" w:hAnsi="Garamond"/>
                <w:b w:val="0"/>
                <w:sz w:val="22"/>
              </w:rPr>
              <w:t>Guide</w:t>
            </w:r>
          </w:p>
          <w:p w:rsidR="003816A6" w:rsidRPr="003816A6" w:rsidRDefault="003816A6" w:rsidP="00680DD7">
            <w:pPr>
              <w:pStyle w:val="Secondarylabels"/>
              <w:numPr>
                <w:ilvl w:val="0"/>
                <w:numId w:val="3"/>
              </w:numPr>
              <w:spacing w:before="40" w:after="20"/>
              <w:rPr>
                <w:rFonts w:ascii="Garamond" w:hAnsi="Garamond"/>
                <w:b w:val="0"/>
                <w:sz w:val="22"/>
              </w:rPr>
            </w:pPr>
            <w:r>
              <w:rPr>
                <w:rFonts w:ascii="Garamond" w:eastAsia="Times New Roman" w:hAnsi="Garamond"/>
                <w:b w:val="0"/>
                <w:sz w:val="22"/>
              </w:rPr>
              <w:t>P</w:t>
            </w:r>
            <w:r w:rsidRPr="003816A6">
              <w:rPr>
                <w:rFonts w:ascii="Garamond" w:eastAsia="Times New Roman" w:hAnsi="Garamond"/>
                <w:b w:val="0"/>
                <w:sz w:val="22"/>
              </w:rPr>
              <w:t>erform a variety of related duties incidenta</w:t>
            </w:r>
            <w:r w:rsidR="00C073A9">
              <w:rPr>
                <w:rFonts w:ascii="Garamond" w:eastAsia="Times New Roman" w:hAnsi="Garamond"/>
                <w:b w:val="0"/>
                <w:sz w:val="22"/>
              </w:rPr>
              <w:t>l to the work described herein</w:t>
            </w:r>
          </w:p>
          <w:p w:rsidR="003816A6" w:rsidRPr="003816A6" w:rsidRDefault="003816A6" w:rsidP="00680DD7">
            <w:pPr>
              <w:pStyle w:val="Secondarylabels"/>
              <w:numPr>
                <w:ilvl w:val="0"/>
                <w:numId w:val="3"/>
              </w:numPr>
              <w:spacing w:before="40" w:after="20"/>
              <w:rPr>
                <w:rFonts w:ascii="Garamond" w:hAnsi="Garamond"/>
                <w:b w:val="0"/>
                <w:sz w:val="22"/>
              </w:rPr>
            </w:pPr>
            <w:r w:rsidRPr="003816A6">
              <w:rPr>
                <w:rFonts w:ascii="Garamond" w:eastAsia="Times New Roman" w:hAnsi="Garamond"/>
                <w:b w:val="0"/>
                <w:sz w:val="22"/>
              </w:rPr>
              <w:t>Annual review and update of the University of Texas at Ar</w:t>
            </w:r>
            <w:r w:rsidR="00C073A9">
              <w:rPr>
                <w:rFonts w:ascii="Garamond" w:eastAsia="Times New Roman" w:hAnsi="Garamond"/>
                <w:b w:val="0"/>
                <w:sz w:val="22"/>
              </w:rPr>
              <w:t>lington Crisis Management Plan</w:t>
            </w:r>
            <w:r w:rsidR="001B6DE6">
              <w:rPr>
                <w:rFonts w:ascii="Garamond" w:eastAsia="Times New Roman" w:hAnsi="Garamond"/>
                <w:b w:val="0"/>
                <w:sz w:val="22"/>
              </w:rPr>
              <w:t xml:space="preserve"> as outlined in the strategic plan</w:t>
            </w:r>
          </w:p>
          <w:p w:rsidR="00680DD7" w:rsidRDefault="003816A6" w:rsidP="00680DD7">
            <w:pPr>
              <w:pStyle w:val="Secondarylabels"/>
              <w:numPr>
                <w:ilvl w:val="0"/>
                <w:numId w:val="3"/>
              </w:numPr>
              <w:spacing w:before="40" w:after="20"/>
              <w:rPr>
                <w:rFonts w:ascii="Garamond" w:hAnsi="Garamond"/>
                <w:b w:val="0"/>
                <w:sz w:val="22"/>
              </w:rPr>
            </w:pPr>
            <w:r>
              <w:rPr>
                <w:rFonts w:ascii="Garamond" w:eastAsia="Times New Roman" w:hAnsi="Garamond"/>
                <w:b w:val="0"/>
                <w:sz w:val="22"/>
              </w:rPr>
              <w:t>C</w:t>
            </w:r>
            <w:r w:rsidRPr="003816A6">
              <w:rPr>
                <w:rFonts w:ascii="Garamond" w:eastAsia="Times New Roman" w:hAnsi="Garamond"/>
                <w:b w:val="0"/>
                <w:sz w:val="22"/>
              </w:rPr>
              <w:t>onduct exercises to test the university's response to</w:t>
            </w:r>
            <w:r w:rsidR="00C073A9">
              <w:rPr>
                <w:rFonts w:ascii="Garamond" w:eastAsia="Times New Roman" w:hAnsi="Garamond"/>
                <w:b w:val="0"/>
                <w:sz w:val="22"/>
              </w:rPr>
              <w:t xml:space="preserve"> a variety of crisis situations</w:t>
            </w:r>
            <w:r w:rsidRPr="003816A6">
              <w:rPr>
                <w:rFonts w:ascii="Garamond" w:eastAsia="Times New Roman" w:hAnsi="Garamond"/>
                <w:b w:val="0"/>
                <w:sz w:val="22"/>
              </w:rPr>
              <w:t xml:space="preserve"> </w:t>
            </w:r>
            <w:r w:rsidRPr="003816A6">
              <w:rPr>
                <w:rFonts w:ascii="Garamond" w:hAnsi="Garamond"/>
                <w:b w:val="0"/>
                <w:sz w:val="22"/>
              </w:rPr>
              <w:t xml:space="preserve"> </w:t>
            </w:r>
          </w:p>
          <w:p w:rsidR="00C073A9" w:rsidRDefault="00901059" w:rsidP="00680DD7">
            <w:pPr>
              <w:pStyle w:val="Secondarylabels"/>
              <w:numPr>
                <w:ilvl w:val="0"/>
                <w:numId w:val="3"/>
              </w:numPr>
              <w:spacing w:before="40" w:after="20"/>
              <w:rPr>
                <w:rFonts w:ascii="Garamond" w:hAnsi="Garamond"/>
                <w:b w:val="0"/>
                <w:sz w:val="22"/>
              </w:rPr>
            </w:pPr>
            <w:r>
              <w:rPr>
                <w:rFonts w:ascii="Garamond" w:hAnsi="Garamond"/>
                <w:b w:val="0"/>
                <w:sz w:val="22"/>
              </w:rPr>
              <w:t xml:space="preserve">Oversees </w:t>
            </w:r>
            <w:r w:rsidR="00C073A9">
              <w:rPr>
                <w:rFonts w:ascii="Garamond" w:hAnsi="Garamond"/>
                <w:b w:val="0"/>
                <w:sz w:val="22"/>
              </w:rPr>
              <w:t xml:space="preserve">and maintains the </w:t>
            </w:r>
            <w:r w:rsidR="00C073A9" w:rsidRPr="00C073A9">
              <w:rPr>
                <w:rFonts w:ascii="Garamond" w:hAnsi="Garamond"/>
                <w:b w:val="0"/>
                <w:sz w:val="22"/>
              </w:rPr>
              <w:t>University</w:t>
            </w:r>
            <w:r w:rsidR="00C073A9">
              <w:rPr>
                <w:rFonts w:ascii="Garamond" w:hAnsi="Garamond"/>
                <w:b w:val="0"/>
                <w:sz w:val="22"/>
              </w:rPr>
              <w:t>’s Emergency Notification Sy</w:t>
            </w:r>
            <w:r>
              <w:rPr>
                <w:rFonts w:ascii="Garamond" w:hAnsi="Garamond"/>
                <w:b w:val="0"/>
                <w:sz w:val="22"/>
              </w:rPr>
              <w:t>stem, siren system and early warning processes</w:t>
            </w:r>
            <w:r w:rsidR="00C073A9">
              <w:rPr>
                <w:rFonts w:ascii="Garamond" w:hAnsi="Garamond"/>
                <w:b w:val="0"/>
                <w:sz w:val="22"/>
              </w:rPr>
              <w:t xml:space="preserve"> </w:t>
            </w:r>
          </w:p>
          <w:p w:rsidR="00C6652A" w:rsidRPr="003816A6" w:rsidRDefault="00C6652A" w:rsidP="00680DD7">
            <w:pPr>
              <w:pStyle w:val="Secondarylabels"/>
              <w:numPr>
                <w:ilvl w:val="0"/>
                <w:numId w:val="3"/>
              </w:numPr>
              <w:spacing w:before="40" w:after="20"/>
              <w:rPr>
                <w:rFonts w:ascii="Garamond" w:hAnsi="Garamond"/>
                <w:b w:val="0"/>
                <w:sz w:val="22"/>
              </w:rPr>
            </w:pPr>
            <w:r>
              <w:rPr>
                <w:rFonts w:ascii="Garamond" w:hAnsi="Garamond"/>
                <w:b w:val="0"/>
                <w:sz w:val="22"/>
              </w:rPr>
              <w:t>Participates in hiring, training, evaluation and supervision of subordinate personnel</w:t>
            </w:r>
          </w:p>
          <w:p w:rsidR="000D300E" w:rsidRPr="003816A6" w:rsidRDefault="000D300E" w:rsidP="00680DD7">
            <w:pPr>
              <w:pStyle w:val="Secondarylabels"/>
              <w:numPr>
                <w:ilvl w:val="0"/>
                <w:numId w:val="3"/>
              </w:numPr>
              <w:spacing w:before="40" w:after="20"/>
              <w:rPr>
                <w:rFonts w:ascii="Garamond" w:hAnsi="Garamond"/>
                <w:b w:val="0"/>
                <w:sz w:val="22"/>
              </w:rPr>
            </w:pPr>
            <w:r w:rsidRPr="003816A6">
              <w:rPr>
                <w:rFonts w:ascii="Garamond" w:hAnsi="Garamond"/>
                <w:b w:val="0"/>
                <w:sz w:val="22"/>
              </w:rPr>
              <w:t xml:space="preserve">Ability to work in </w:t>
            </w:r>
            <w:r w:rsidR="00C073A9">
              <w:rPr>
                <w:rFonts w:ascii="Garamond" w:hAnsi="Garamond"/>
                <w:b w:val="0"/>
                <w:sz w:val="22"/>
              </w:rPr>
              <w:t>indoor and outdoor environments</w:t>
            </w:r>
          </w:p>
          <w:p w:rsidR="00F01C70" w:rsidRPr="000454DC" w:rsidRDefault="00C073A9" w:rsidP="000E0920">
            <w:pPr>
              <w:pStyle w:val="Secondarylabels"/>
              <w:numPr>
                <w:ilvl w:val="0"/>
                <w:numId w:val="3"/>
              </w:numPr>
              <w:spacing w:before="40" w:after="20"/>
              <w:rPr>
                <w:rFonts w:ascii="Times New Roman" w:hAnsi="Times New Roman"/>
                <w:b w:val="0"/>
                <w:sz w:val="24"/>
                <w:szCs w:val="24"/>
              </w:rPr>
            </w:pPr>
            <w:r>
              <w:rPr>
                <w:rFonts w:ascii="Garamond" w:hAnsi="Garamond"/>
                <w:b w:val="0"/>
                <w:sz w:val="22"/>
              </w:rPr>
              <w:t>Other duties as assigned</w:t>
            </w:r>
          </w:p>
        </w:tc>
        <w:tc>
          <w:tcPr>
            <w:tcW w:w="2538" w:type="dxa"/>
            <w:gridSpan w:val="2"/>
            <w:tcBorders>
              <w:bottom w:val="single" w:sz="4" w:space="0" w:color="000000"/>
            </w:tcBorders>
          </w:tcPr>
          <w:p w:rsidR="00C96203" w:rsidRPr="000454DC" w:rsidRDefault="00C96203" w:rsidP="00C96203">
            <w:pPr>
              <w:pStyle w:val="Secondarylabels"/>
              <w:jc w:val="center"/>
              <w:rPr>
                <w:rFonts w:ascii="Times New Roman" w:hAnsi="Times New Roman"/>
                <w:sz w:val="24"/>
                <w:szCs w:val="24"/>
                <w:u w:val="single"/>
              </w:rPr>
            </w:pPr>
            <w:r w:rsidRPr="000454DC">
              <w:rPr>
                <w:rFonts w:ascii="Times New Roman" w:hAnsi="Times New Roman"/>
                <w:sz w:val="24"/>
                <w:szCs w:val="24"/>
                <w:u w:val="single"/>
              </w:rPr>
              <w:t>PERCENT OF TIME:</w:t>
            </w:r>
          </w:p>
          <w:p w:rsidR="0007627C" w:rsidRDefault="00217CDE" w:rsidP="00DC201E">
            <w:pPr>
              <w:pStyle w:val="Details"/>
              <w:spacing w:before="40"/>
              <w:jc w:val="center"/>
              <w:rPr>
                <w:rFonts w:ascii="Times New Roman" w:hAnsi="Times New Roman"/>
                <w:sz w:val="24"/>
                <w:szCs w:val="24"/>
              </w:rPr>
            </w:pPr>
            <w:r>
              <w:rPr>
                <w:rFonts w:ascii="Times New Roman" w:hAnsi="Times New Roman"/>
                <w:sz w:val="24"/>
                <w:szCs w:val="24"/>
              </w:rPr>
              <w:t>1</w:t>
            </w:r>
            <w:r w:rsidR="005D69FC">
              <w:rPr>
                <w:rFonts w:ascii="Times New Roman" w:hAnsi="Times New Roman"/>
                <w:sz w:val="24"/>
                <w:szCs w:val="24"/>
              </w:rPr>
              <w:t>0</w:t>
            </w:r>
            <w:r w:rsidR="003816A6">
              <w:rPr>
                <w:rFonts w:ascii="Times New Roman" w:hAnsi="Times New Roman"/>
                <w:sz w:val="24"/>
                <w:szCs w:val="24"/>
              </w:rPr>
              <w:t xml:space="preserve"> </w:t>
            </w:r>
          </w:p>
          <w:p w:rsidR="006F6837" w:rsidRDefault="006F6837" w:rsidP="00DC201E">
            <w:pPr>
              <w:pStyle w:val="Details"/>
              <w:spacing w:before="40"/>
              <w:jc w:val="center"/>
              <w:rPr>
                <w:rFonts w:ascii="Times New Roman" w:hAnsi="Times New Roman"/>
                <w:sz w:val="24"/>
                <w:szCs w:val="24"/>
              </w:rPr>
            </w:pPr>
          </w:p>
          <w:p w:rsidR="00BC00BE" w:rsidRDefault="00BC00BE" w:rsidP="00DC201E">
            <w:pPr>
              <w:pStyle w:val="Details"/>
              <w:spacing w:before="40"/>
              <w:jc w:val="center"/>
              <w:rPr>
                <w:rFonts w:ascii="Times New Roman" w:hAnsi="Times New Roman"/>
                <w:sz w:val="24"/>
                <w:szCs w:val="24"/>
              </w:rPr>
            </w:pPr>
          </w:p>
          <w:p w:rsidR="00BB4088" w:rsidRDefault="005D69FC" w:rsidP="00DC201E">
            <w:pPr>
              <w:pStyle w:val="Details"/>
              <w:spacing w:before="40"/>
              <w:jc w:val="center"/>
              <w:rPr>
                <w:rFonts w:ascii="Times New Roman" w:hAnsi="Times New Roman"/>
                <w:sz w:val="24"/>
                <w:szCs w:val="24"/>
              </w:rPr>
            </w:pPr>
            <w:r>
              <w:rPr>
                <w:rFonts w:ascii="Times New Roman" w:hAnsi="Times New Roman"/>
                <w:sz w:val="24"/>
                <w:szCs w:val="24"/>
              </w:rPr>
              <w:t>5</w:t>
            </w:r>
          </w:p>
          <w:p w:rsidR="00BB4088" w:rsidRDefault="003816A6" w:rsidP="00DC201E">
            <w:pPr>
              <w:pStyle w:val="Details"/>
              <w:spacing w:before="40"/>
              <w:jc w:val="center"/>
              <w:rPr>
                <w:rFonts w:ascii="Times New Roman" w:hAnsi="Times New Roman"/>
                <w:sz w:val="24"/>
                <w:szCs w:val="24"/>
              </w:rPr>
            </w:pPr>
            <w:r>
              <w:rPr>
                <w:rFonts w:ascii="Times New Roman" w:hAnsi="Times New Roman"/>
                <w:sz w:val="24"/>
                <w:szCs w:val="24"/>
              </w:rPr>
              <w:t xml:space="preserve"> </w:t>
            </w:r>
          </w:p>
          <w:p w:rsidR="00BB4088" w:rsidRDefault="00217CDE" w:rsidP="00DC201E">
            <w:pPr>
              <w:pStyle w:val="Details"/>
              <w:spacing w:before="40"/>
              <w:jc w:val="center"/>
              <w:rPr>
                <w:rFonts w:ascii="Times New Roman" w:hAnsi="Times New Roman"/>
                <w:sz w:val="24"/>
                <w:szCs w:val="24"/>
              </w:rPr>
            </w:pPr>
            <w:r>
              <w:rPr>
                <w:rFonts w:ascii="Times New Roman" w:hAnsi="Times New Roman"/>
                <w:sz w:val="24"/>
                <w:szCs w:val="24"/>
              </w:rPr>
              <w:t>3</w:t>
            </w:r>
            <w:r w:rsidR="005D69FC">
              <w:rPr>
                <w:rFonts w:ascii="Times New Roman" w:hAnsi="Times New Roman"/>
                <w:sz w:val="24"/>
                <w:szCs w:val="24"/>
              </w:rPr>
              <w:t>0</w:t>
            </w:r>
          </w:p>
          <w:p w:rsidR="00BB4088" w:rsidRDefault="003816A6" w:rsidP="00DC201E">
            <w:pPr>
              <w:pStyle w:val="Details"/>
              <w:spacing w:before="40"/>
              <w:jc w:val="center"/>
              <w:rPr>
                <w:rFonts w:ascii="Times New Roman" w:hAnsi="Times New Roman"/>
                <w:sz w:val="24"/>
                <w:szCs w:val="24"/>
              </w:rPr>
            </w:pPr>
            <w:r>
              <w:rPr>
                <w:rFonts w:ascii="Times New Roman" w:hAnsi="Times New Roman"/>
                <w:sz w:val="24"/>
                <w:szCs w:val="24"/>
              </w:rPr>
              <w:t xml:space="preserve"> </w:t>
            </w:r>
          </w:p>
          <w:p w:rsidR="00BB4088" w:rsidRDefault="00217CDE" w:rsidP="00DC201E">
            <w:pPr>
              <w:pStyle w:val="Details"/>
              <w:spacing w:before="40"/>
              <w:jc w:val="center"/>
              <w:rPr>
                <w:rFonts w:ascii="Times New Roman" w:hAnsi="Times New Roman"/>
                <w:sz w:val="24"/>
                <w:szCs w:val="24"/>
              </w:rPr>
            </w:pPr>
            <w:r>
              <w:rPr>
                <w:rFonts w:ascii="Times New Roman" w:hAnsi="Times New Roman"/>
                <w:sz w:val="24"/>
                <w:szCs w:val="24"/>
              </w:rPr>
              <w:t>2</w:t>
            </w:r>
            <w:r w:rsidR="00B85602">
              <w:rPr>
                <w:rFonts w:ascii="Times New Roman" w:hAnsi="Times New Roman"/>
                <w:sz w:val="24"/>
                <w:szCs w:val="24"/>
              </w:rPr>
              <w:t>5</w:t>
            </w:r>
          </w:p>
          <w:p w:rsidR="00BB4088" w:rsidRDefault="00BB4088" w:rsidP="00DC201E">
            <w:pPr>
              <w:pStyle w:val="Details"/>
              <w:spacing w:before="40"/>
              <w:jc w:val="center"/>
              <w:rPr>
                <w:rFonts w:ascii="Times New Roman" w:hAnsi="Times New Roman"/>
                <w:sz w:val="24"/>
                <w:szCs w:val="24"/>
              </w:rPr>
            </w:pPr>
          </w:p>
          <w:p w:rsidR="00BB4088" w:rsidRDefault="005D69FC" w:rsidP="00DC201E">
            <w:pPr>
              <w:pStyle w:val="Details"/>
              <w:spacing w:before="40"/>
              <w:jc w:val="center"/>
              <w:rPr>
                <w:rFonts w:ascii="Times New Roman" w:hAnsi="Times New Roman"/>
                <w:sz w:val="24"/>
                <w:szCs w:val="24"/>
              </w:rPr>
            </w:pPr>
            <w:r>
              <w:rPr>
                <w:rFonts w:ascii="Times New Roman" w:hAnsi="Times New Roman"/>
                <w:sz w:val="24"/>
                <w:szCs w:val="24"/>
              </w:rPr>
              <w:t>5</w:t>
            </w:r>
          </w:p>
          <w:p w:rsidR="00BB4088" w:rsidRDefault="00BB4088" w:rsidP="00DC201E">
            <w:pPr>
              <w:pStyle w:val="Details"/>
              <w:spacing w:before="40"/>
              <w:jc w:val="center"/>
              <w:rPr>
                <w:rFonts w:ascii="Times New Roman" w:hAnsi="Times New Roman"/>
                <w:sz w:val="24"/>
                <w:szCs w:val="24"/>
              </w:rPr>
            </w:pPr>
          </w:p>
          <w:p w:rsidR="00BB4088" w:rsidRDefault="005D69FC" w:rsidP="00DC201E">
            <w:pPr>
              <w:pStyle w:val="Details"/>
              <w:spacing w:before="40"/>
              <w:jc w:val="center"/>
              <w:rPr>
                <w:rFonts w:ascii="Times New Roman" w:hAnsi="Times New Roman"/>
                <w:sz w:val="24"/>
                <w:szCs w:val="24"/>
              </w:rPr>
            </w:pPr>
            <w:r>
              <w:rPr>
                <w:rFonts w:ascii="Times New Roman" w:hAnsi="Times New Roman"/>
                <w:sz w:val="24"/>
                <w:szCs w:val="24"/>
              </w:rPr>
              <w:t>1</w:t>
            </w:r>
            <w:r w:rsidR="003816A6">
              <w:rPr>
                <w:rFonts w:ascii="Times New Roman" w:hAnsi="Times New Roman"/>
                <w:sz w:val="24"/>
                <w:szCs w:val="24"/>
              </w:rPr>
              <w:t xml:space="preserve"> </w:t>
            </w:r>
          </w:p>
          <w:p w:rsidR="00BB4088" w:rsidRDefault="00BB4088" w:rsidP="00DC201E">
            <w:pPr>
              <w:pStyle w:val="Details"/>
              <w:spacing w:before="40"/>
              <w:jc w:val="center"/>
              <w:rPr>
                <w:rFonts w:ascii="Times New Roman" w:hAnsi="Times New Roman"/>
                <w:sz w:val="24"/>
                <w:szCs w:val="24"/>
              </w:rPr>
            </w:pPr>
          </w:p>
          <w:p w:rsidR="00BB4088" w:rsidRDefault="003816A6" w:rsidP="00DC201E">
            <w:pPr>
              <w:pStyle w:val="Details"/>
              <w:spacing w:before="40"/>
              <w:jc w:val="center"/>
              <w:rPr>
                <w:rFonts w:ascii="Times New Roman" w:hAnsi="Times New Roman"/>
                <w:sz w:val="24"/>
                <w:szCs w:val="24"/>
              </w:rPr>
            </w:pPr>
            <w:r>
              <w:rPr>
                <w:rFonts w:ascii="Times New Roman" w:hAnsi="Times New Roman"/>
                <w:sz w:val="24"/>
                <w:szCs w:val="24"/>
              </w:rPr>
              <w:t xml:space="preserve"> </w:t>
            </w:r>
          </w:p>
          <w:p w:rsidR="00BB4088" w:rsidRDefault="005D69FC" w:rsidP="00DC201E">
            <w:pPr>
              <w:pStyle w:val="Details"/>
              <w:spacing w:before="40"/>
              <w:jc w:val="center"/>
              <w:rPr>
                <w:rFonts w:ascii="Times New Roman" w:hAnsi="Times New Roman"/>
                <w:sz w:val="24"/>
                <w:szCs w:val="24"/>
              </w:rPr>
            </w:pPr>
            <w:r>
              <w:rPr>
                <w:rFonts w:ascii="Times New Roman" w:hAnsi="Times New Roman"/>
                <w:sz w:val="24"/>
                <w:szCs w:val="24"/>
              </w:rPr>
              <w:t>4</w:t>
            </w:r>
          </w:p>
          <w:p w:rsidR="00BB4088" w:rsidRDefault="003816A6" w:rsidP="00DC201E">
            <w:pPr>
              <w:pStyle w:val="Details"/>
              <w:spacing w:before="40"/>
              <w:jc w:val="center"/>
              <w:rPr>
                <w:rFonts w:ascii="Times New Roman" w:hAnsi="Times New Roman"/>
                <w:sz w:val="24"/>
                <w:szCs w:val="24"/>
              </w:rPr>
            </w:pPr>
            <w:r>
              <w:rPr>
                <w:rFonts w:ascii="Times New Roman" w:hAnsi="Times New Roman"/>
                <w:sz w:val="24"/>
                <w:szCs w:val="24"/>
              </w:rPr>
              <w:t xml:space="preserve"> </w:t>
            </w:r>
          </w:p>
          <w:p w:rsidR="00BB4088" w:rsidRDefault="00FE289F" w:rsidP="00DC201E">
            <w:pPr>
              <w:pStyle w:val="Details"/>
              <w:spacing w:before="40"/>
              <w:jc w:val="center"/>
              <w:rPr>
                <w:rFonts w:ascii="Times New Roman" w:hAnsi="Times New Roman"/>
                <w:sz w:val="24"/>
                <w:szCs w:val="24"/>
              </w:rPr>
            </w:pPr>
            <w:r>
              <w:rPr>
                <w:rFonts w:ascii="Times New Roman" w:hAnsi="Times New Roman"/>
                <w:sz w:val="24"/>
                <w:szCs w:val="24"/>
              </w:rPr>
              <w:t>5</w:t>
            </w:r>
            <w:r w:rsidR="003816A6">
              <w:rPr>
                <w:rFonts w:ascii="Times New Roman" w:hAnsi="Times New Roman"/>
                <w:sz w:val="24"/>
                <w:szCs w:val="24"/>
              </w:rPr>
              <w:t xml:space="preserve"> </w:t>
            </w:r>
          </w:p>
          <w:p w:rsidR="00BB4088" w:rsidRDefault="00FE289F" w:rsidP="00DC201E">
            <w:pPr>
              <w:pStyle w:val="Details"/>
              <w:spacing w:before="40"/>
              <w:jc w:val="center"/>
              <w:rPr>
                <w:rFonts w:ascii="Times New Roman" w:hAnsi="Times New Roman"/>
                <w:sz w:val="24"/>
                <w:szCs w:val="24"/>
              </w:rPr>
            </w:pPr>
            <w:r>
              <w:rPr>
                <w:rFonts w:ascii="Times New Roman" w:hAnsi="Times New Roman"/>
                <w:sz w:val="24"/>
                <w:szCs w:val="24"/>
              </w:rPr>
              <w:t>5</w:t>
            </w:r>
          </w:p>
          <w:p w:rsidR="00BB4088" w:rsidRDefault="00BB4088" w:rsidP="00DC201E">
            <w:pPr>
              <w:pStyle w:val="Details"/>
              <w:spacing w:before="40"/>
              <w:jc w:val="center"/>
              <w:rPr>
                <w:rFonts w:ascii="Times New Roman" w:hAnsi="Times New Roman"/>
                <w:sz w:val="24"/>
                <w:szCs w:val="24"/>
              </w:rPr>
            </w:pPr>
          </w:p>
          <w:p w:rsidR="00BB4088" w:rsidRDefault="005D69FC" w:rsidP="00DC201E">
            <w:pPr>
              <w:pStyle w:val="Details"/>
              <w:spacing w:before="40"/>
              <w:jc w:val="center"/>
              <w:rPr>
                <w:rFonts w:ascii="Times New Roman" w:hAnsi="Times New Roman"/>
                <w:sz w:val="24"/>
                <w:szCs w:val="24"/>
              </w:rPr>
            </w:pPr>
            <w:r>
              <w:rPr>
                <w:rFonts w:ascii="Times New Roman" w:hAnsi="Times New Roman"/>
                <w:sz w:val="24"/>
                <w:szCs w:val="24"/>
              </w:rPr>
              <w:t>10</w:t>
            </w:r>
          </w:p>
          <w:p w:rsidR="00BB4088" w:rsidRDefault="00BB4088" w:rsidP="00DC201E">
            <w:pPr>
              <w:pStyle w:val="Details"/>
              <w:spacing w:before="40"/>
              <w:jc w:val="center"/>
              <w:rPr>
                <w:rFonts w:ascii="Times New Roman" w:hAnsi="Times New Roman"/>
                <w:sz w:val="24"/>
                <w:szCs w:val="24"/>
              </w:rPr>
            </w:pPr>
          </w:p>
          <w:p w:rsidR="005D69FC" w:rsidRPr="000454DC" w:rsidRDefault="005D69FC" w:rsidP="00DC201E">
            <w:pPr>
              <w:pStyle w:val="Details"/>
              <w:spacing w:before="40"/>
              <w:jc w:val="center"/>
              <w:rPr>
                <w:rFonts w:ascii="Times New Roman" w:hAnsi="Times New Roman"/>
                <w:sz w:val="24"/>
                <w:szCs w:val="24"/>
              </w:rPr>
            </w:pPr>
          </w:p>
          <w:p w:rsidR="00D32F04" w:rsidRPr="000454DC" w:rsidRDefault="00EA3183" w:rsidP="00DC201E">
            <w:pPr>
              <w:pStyle w:val="Details"/>
              <w:spacing w:before="4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11B59A5" wp14:editId="114ACE42">
                      <wp:simplePos x="0" y="0"/>
                      <wp:positionH relativeFrom="column">
                        <wp:posOffset>426720</wp:posOffset>
                      </wp:positionH>
                      <wp:positionV relativeFrom="paragraph">
                        <wp:posOffset>-6350</wp:posOffset>
                      </wp:positionV>
                      <wp:extent cx="609600" cy="0"/>
                      <wp:effectExtent l="7620" t="12700" r="11430"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A4D9596" id="_x0000_t32" coordsize="21600,21600" o:spt="32" o:oned="t" path="m,l21600,21600e" filled="f">
                      <v:path arrowok="t" fillok="f" o:connecttype="none"/>
                      <o:lock v:ext="edit" shapetype="t"/>
                    </v:shapetype>
                    <v:shape id="AutoShape 3" o:spid="_x0000_s1026" type="#_x0000_t32" style="position:absolute;margin-left:33.6pt;margin-top:-.5pt;width: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xO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"/>
                  </w:pict>
                </mc:Fallback>
              </mc:AlternateContent>
            </w:r>
            <w:r w:rsidR="00C96203" w:rsidRPr="000454DC">
              <w:rPr>
                <w:rFonts w:ascii="Times New Roman" w:hAnsi="Times New Roman"/>
                <w:sz w:val="24"/>
                <w:szCs w:val="24"/>
              </w:rPr>
              <w:t>100%</w:t>
            </w:r>
          </w:p>
        </w:tc>
      </w:tr>
      <w:tr w:rsidR="00DB7B5C" w:rsidRPr="00B475DD" w:rsidTr="00B475DD">
        <w:tc>
          <w:tcPr>
            <w:tcW w:w="9576" w:type="dxa"/>
            <w:gridSpan w:val="5"/>
          </w:tcPr>
          <w:p w:rsidR="00C96203" w:rsidRPr="00FB723C" w:rsidRDefault="000D2E6C" w:rsidP="000411D2">
            <w:pPr>
              <w:pStyle w:val="Secondarylabels"/>
              <w:rPr>
                <w:rFonts w:ascii="Garamond" w:hAnsi="Garamond"/>
                <w:sz w:val="22"/>
              </w:rPr>
            </w:pPr>
            <w:r w:rsidRPr="00FB723C">
              <w:rPr>
                <w:rFonts w:ascii="Garamond" w:hAnsi="Garamond"/>
                <w:sz w:val="22"/>
              </w:rPr>
              <w:lastRenderedPageBreak/>
              <w:t>Minimum</w:t>
            </w:r>
            <w:r w:rsidR="00C96203" w:rsidRPr="00FB723C">
              <w:rPr>
                <w:rFonts w:ascii="Garamond" w:hAnsi="Garamond"/>
                <w:sz w:val="22"/>
              </w:rPr>
              <w:t xml:space="preserve"> Qualifications:</w:t>
            </w:r>
          </w:p>
          <w:p w:rsidR="0006200E" w:rsidRPr="0006200E" w:rsidRDefault="00543FB1" w:rsidP="0006200E">
            <w:pPr>
              <w:pStyle w:val="Secondarylabels"/>
              <w:numPr>
                <w:ilvl w:val="0"/>
                <w:numId w:val="4"/>
              </w:numPr>
              <w:rPr>
                <w:rFonts w:ascii="Garamond" w:hAnsi="Garamond"/>
                <w:b w:val="0"/>
                <w:sz w:val="22"/>
              </w:rPr>
            </w:pPr>
            <w:r w:rsidRPr="0006200E">
              <w:rPr>
                <w:rFonts w:ascii="Garamond" w:eastAsia="Times New Roman" w:hAnsi="Garamond"/>
                <w:b w:val="0"/>
                <w:sz w:val="22"/>
              </w:rPr>
              <w:t xml:space="preserve">Bachelor's degree in Public or Business Administration, Government, Management, or a related field. </w:t>
            </w:r>
          </w:p>
          <w:p w:rsidR="00680DD7" w:rsidRDefault="0006200E" w:rsidP="0006200E">
            <w:pPr>
              <w:pStyle w:val="Secondarylabels"/>
              <w:numPr>
                <w:ilvl w:val="0"/>
                <w:numId w:val="4"/>
              </w:numPr>
              <w:rPr>
                <w:rFonts w:ascii="Garamond" w:hAnsi="Garamond"/>
                <w:b w:val="0"/>
                <w:sz w:val="22"/>
              </w:rPr>
            </w:pPr>
            <w:r>
              <w:rPr>
                <w:rFonts w:ascii="Garamond" w:hAnsi="Garamond"/>
                <w:b w:val="0"/>
                <w:sz w:val="22"/>
              </w:rPr>
              <w:t>P</w:t>
            </w:r>
            <w:r w:rsidR="00680DD7" w:rsidRPr="0006200E">
              <w:rPr>
                <w:rFonts w:ascii="Garamond" w:hAnsi="Garamond"/>
                <w:b w:val="0"/>
                <w:sz w:val="22"/>
              </w:rPr>
              <w:t xml:space="preserve">ossession of a valid </w:t>
            </w:r>
            <w:r w:rsidR="0069252E" w:rsidRPr="0006200E">
              <w:rPr>
                <w:rFonts w:ascii="Garamond" w:hAnsi="Garamond"/>
                <w:b w:val="0"/>
                <w:sz w:val="22"/>
              </w:rPr>
              <w:t>Texas</w:t>
            </w:r>
            <w:r w:rsidR="0069252E">
              <w:rPr>
                <w:rFonts w:ascii="Garamond" w:hAnsi="Garamond"/>
                <w:b w:val="0"/>
                <w:sz w:val="22"/>
              </w:rPr>
              <w:t xml:space="preserve"> Class C </w:t>
            </w:r>
            <w:r w:rsidR="00FB723C">
              <w:rPr>
                <w:rFonts w:ascii="Garamond" w:hAnsi="Garamond"/>
                <w:b w:val="0"/>
                <w:sz w:val="22"/>
              </w:rPr>
              <w:t>operator’s li</w:t>
            </w:r>
            <w:r w:rsidR="00F00B0E">
              <w:rPr>
                <w:rFonts w:ascii="Garamond" w:hAnsi="Garamond"/>
                <w:b w:val="0"/>
                <w:sz w:val="22"/>
              </w:rPr>
              <w:t>cense and a good driving record</w:t>
            </w:r>
          </w:p>
          <w:p w:rsidR="00FB723C" w:rsidRDefault="00FB723C" w:rsidP="0006200E">
            <w:pPr>
              <w:pStyle w:val="Secondarylabels"/>
              <w:numPr>
                <w:ilvl w:val="0"/>
                <w:numId w:val="4"/>
              </w:numPr>
              <w:rPr>
                <w:rFonts w:ascii="Garamond" w:hAnsi="Garamond"/>
                <w:b w:val="0"/>
                <w:sz w:val="22"/>
              </w:rPr>
            </w:pPr>
            <w:r>
              <w:rPr>
                <w:rFonts w:ascii="Garamond" w:hAnsi="Garamond"/>
                <w:b w:val="0"/>
                <w:sz w:val="22"/>
              </w:rPr>
              <w:t>Must be available for a 24/7 response</w:t>
            </w:r>
          </w:p>
          <w:p w:rsidR="00FB723C" w:rsidRPr="0006200E" w:rsidRDefault="00F00B0E" w:rsidP="0006200E">
            <w:pPr>
              <w:pStyle w:val="Secondarylabels"/>
              <w:numPr>
                <w:ilvl w:val="0"/>
                <w:numId w:val="4"/>
              </w:numPr>
              <w:rPr>
                <w:rFonts w:ascii="Garamond" w:hAnsi="Garamond"/>
                <w:b w:val="0"/>
                <w:sz w:val="22"/>
              </w:rPr>
            </w:pPr>
            <w:r>
              <w:rPr>
                <w:rFonts w:ascii="Garamond" w:hAnsi="Garamond"/>
                <w:b w:val="0"/>
                <w:sz w:val="22"/>
              </w:rPr>
              <w:t>Must be able to type a minimum of 40 words per minute</w:t>
            </w:r>
          </w:p>
          <w:p w:rsidR="00C96203" w:rsidRPr="0006200E" w:rsidRDefault="00C96203" w:rsidP="000411D2">
            <w:pPr>
              <w:pStyle w:val="Secondarylabels"/>
              <w:rPr>
                <w:rFonts w:ascii="Garamond" w:hAnsi="Garamond"/>
                <w:sz w:val="22"/>
              </w:rPr>
            </w:pPr>
            <w:r w:rsidRPr="0006200E">
              <w:rPr>
                <w:rFonts w:ascii="Garamond" w:hAnsi="Garamond"/>
                <w:sz w:val="22"/>
              </w:rPr>
              <w:t>Preferred qualifications:</w:t>
            </w:r>
          </w:p>
          <w:p w:rsidR="003816A6" w:rsidRDefault="003816A6" w:rsidP="00FB723C">
            <w:pPr>
              <w:pStyle w:val="Secondarylabels"/>
              <w:numPr>
                <w:ilvl w:val="0"/>
                <w:numId w:val="6"/>
              </w:numPr>
              <w:rPr>
                <w:rFonts w:ascii="Garamond" w:eastAsia="Times New Roman" w:hAnsi="Garamond"/>
                <w:b w:val="0"/>
                <w:sz w:val="22"/>
              </w:rPr>
            </w:pPr>
            <w:r w:rsidRPr="0006200E">
              <w:rPr>
                <w:rFonts w:ascii="Garamond" w:eastAsia="Times New Roman" w:hAnsi="Garamond"/>
                <w:b w:val="0"/>
                <w:sz w:val="22"/>
              </w:rPr>
              <w:t xml:space="preserve">Five years’ experience with disaster planning, emergency management, or emergency preparedness; and experience in coordinating and providing emergency management training </w:t>
            </w:r>
          </w:p>
          <w:p w:rsidR="00FB723C" w:rsidRDefault="00FB723C" w:rsidP="00FB723C">
            <w:pPr>
              <w:pStyle w:val="Secondarylabels"/>
              <w:numPr>
                <w:ilvl w:val="0"/>
                <w:numId w:val="6"/>
              </w:numPr>
              <w:rPr>
                <w:rFonts w:ascii="Garamond" w:eastAsia="Times New Roman" w:hAnsi="Garamond"/>
                <w:b w:val="0"/>
                <w:sz w:val="22"/>
              </w:rPr>
            </w:pPr>
            <w:r>
              <w:rPr>
                <w:rFonts w:ascii="Garamond" w:eastAsia="Times New Roman" w:hAnsi="Garamond"/>
                <w:b w:val="0"/>
                <w:sz w:val="22"/>
              </w:rPr>
              <w:t>Actual emergency and/or disaster response experience is a plus</w:t>
            </w:r>
          </w:p>
          <w:p w:rsidR="001B6DE6" w:rsidRPr="001B6DE6" w:rsidRDefault="00FB723C" w:rsidP="009320D0">
            <w:pPr>
              <w:pStyle w:val="Secondarylabels"/>
              <w:numPr>
                <w:ilvl w:val="0"/>
                <w:numId w:val="6"/>
              </w:numPr>
              <w:ind w:left="698"/>
              <w:rPr>
                <w:rFonts w:ascii="Garamond" w:eastAsia="Times New Roman" w:hAnsi="Garamond"/>
                <w:b w:val="0"/>
                <w:sz w:val="22"/>
              </w:rPr>
            </w:pPr>
            <w:r w:rsidRPr="001B6DE6">
              <w:rPr>
                <w:rStyle w:val="wbzude"/>
                <w:rFonts w:ascii="Garamond" w:hAnsi="Garamond"/>
                <w:b w:val="0"/>
                <w:sz w:val="22"/>
              </w:rPr>
              <w:t xml:space="preserve">IS 100, IS 200, ICS 300, ICS 400, IS 700, </w:t>
            </w:r>
            <w:r w:rsidR="001B6DE6" w:rsidRPr="001B6DE6">
              <w:rPr>
                <w:rStyle w:val="wbzude"/>
                <w:rFonts w:ascii="Garamond" w:hAnsi="Garamond"/>
                <w:b w:val="0"/>
                <w:sz w:val="22"/>
              </w:rPr>
              <w:t>and</w:t>
            </w:r>
            <w:r w:rsidRPr="001B6DE6">
              <w:rPr>
                <w:rStyle w:val="wbzude"/>
                <w:rFonts w:ascii="Garamond" w:hAnsi="Garamond"/>
                <w:b w:val="0"/>
                <w:sz w:val="22"/>
              </w:rPr>
              <w:t xml:space="preserve"> IS 800 certification</w:t>
            </w:r>
            <w:r w:rsidR="001B6DE6" w:rsidRPr="001B6DE6">
              <w:rPr>
                <w:rStyle w:val="wbzude"/>
                <w:rFonts w:ascii="Garamond" w:hAnsi="Garamond"/>
                <w:b w:val="0"/>
                <w:sz w:val="22"/>
              </w:rPr>
              <w:t xml:space="preserve">. </w:t>
            </w:r>
            <w:r w:rsidR="001B6DE6">
              <w:rPr>
                <w:rStyle w:val="wbzude"/>
                <w:rFonts w:ascii="Garamond" w:hAnsi="Garamond"/>
                <w:b w:val="0"/>
                <w:sz w:val="22"/>
              </w:rPr>
              <w:t xml:space="preserve"> </w:t>
            </w:r>
            <w:r w:rsidR="001B6DE6" w:rsidRPr="001B6DE6">
              <w:rPr>
                <w:rStyle w:val="wbzude"/>
                <w:rFonts w:ascii="Garamond" w:hAnsi="Garamond"/>
                <w:b w:val="0"/>
                <w:sz w:val="22"/>
              </w:rPr>
              <w:t xml:space="preserve">(If no 300 and 400, must be obtained within one year of employment) </w:t>
            </w:r>
          </w:p>
          <w:p w:rsidR="00FB723C" w:rsidRDefault="00FB723C" w:rsidP="00FB723C">
            <w:pPr>
              <w:pStyle w:val="Secondarylabels"/>
              <w:numPr>
                <w:ilvl w:val="0"/>
                <w:numId w:val="6"/>
              </w:numPr>
              <w:rPr>
                <w:rFonts w:ascii="Garamond" w:eastAsia="Times New Roman" w:hAnsi="Garamond"/>
                <w:b w:val="0"/>
                <w:sz w:val="22"/>
              </w:rPr>
            </w:pPr>
            <w:r>
              <w:rPr>
                <w:rFonts w:ascii="Garamond" w:eastAsia="Times New Roman" w:hAnsi="Garamond"/>
                <w:b w:val="0"/>
                <w:sz w:val="22"/>
              </w:rPr>
              <w:t>Training responsibilities experience is a plus</w:t>
            </w:r>
          </w:p>
          <w:p w:rsidR="00FB723C" w:rsidRPr="0006200E" w:rsidRDefault="001B6DE6" w:rsidP="00FB723C">
            <w:pPr>
              <w:pStyle w:val="Secondarylabels"/>
              <w:numPr>
                <w:ilvl w:val="0"/>
                <w:numId w:val="6"/>
              </w:numPr>
              <w:rPr>
                <w:rFonts w:ascii="Garamond" w:eastAsia="Times New Roman" w:hAnsi="Garamond"/>
                <w:b w:val="0"/>
                <w:sz w:val="22"/>
              </w:rPr>
            </w:pPr>
            <w:r>
              <w:rPr>
                <w:rFonts w:ascii="Garamond" w:eastAsia="Times New Roman" w:hAnsi="Garamond"/>
                <w:b w:val="0"/>
                <w:sz w:val="22"/>
              </w:rPr>
              <w:t xml:space="preserve">TEM, </w:t>
            </w:r>
            <w:r w:rsidR="00FB723C">
              <w:rPr>
                <w:rFonts w:ascii="Garamond" w:eastAsia="Times New Roman" w:hAnsi="Garamond"/>
                <w:b w:val="0"/>
                <w:sz w:val="22"/>
              </w:rPr>
              <w:t xml:space="preserve">CEM </w:t>
            </w:r>
            <w:r>
              <w:rPr>
                <w:rFonts w:ascii="Garamond" w:eastAsia="Times New Roman" w:hAnsi="Garamond"/>
                <w:b w:val="0"/>
                <w:sz w:val="22"/>
              </w:rPr>
              <w:t xml:space="preserve">CBCP </w:t>
            </w:r>
            <w:r w:rsidR="00FB723C">
              <w:rPr>
                <w:rFonts w:ascii="Garamond" w:eastAsia="Times New Roman" w:hAnsi="Garamond"/>
                <w:b w:val="0"/>
                <w:sz w:val="22"/>
              </w:rPr>
              <w:t>Certification</w:t>
            </w:r>
            <w:r>
              <w:rPr>
                <w:rFonts w:ascii="Garamond" w:eastAsia="Times New Roman" w:hAnsi="Garamond"/>
                <w:b w:val="0"/>
                <w:sz w:val="22"/>
              </w:rPr>
              <w:t>s. (If not, within 2 years of employment)</w:t>
            </w:r>
            <w:r w:rsidR="00FB723C">
              <w:rPr>
                <w:rFonts w:ascii="Garamond" w:eastAsia="Times New Roman" w:hAnsi="Garamond"/>
                <w:b w:val="0"/>
                <w:sz w:val="22"/>
              </w:rPr>
              <w:t xml:space="preserve"> </w:t>
            </w:r>
          </w:p>
          <w:p w:rsidR="00C96203" w:rsidRPr="0006200E" w:rsidRDefault="00C96203" w:rsidP="000411D2">
            <w:pPr>
              <w:pStyle w:val="Secondarylabels"/>
              <w:rPr>
                <w:rStyle w:val="DetailsChar"/>
                <w:rFonts w:ascii="Garamond" w:hAnsi="Garamond"/>
                <w:sz w:val="22"/>
                <w:u w:val="single"/>
              </w:rPr>
            </w:pPr>
            <w:r w:rsidRPr="0006200E">
              <w:rPr>
                <w:rStyle w:val="DetailsChar"/>
                <w:rFonts w:ascii="Garamond" w:hAnsi="Garamond"/>
                <w:sz w:val="22"/>
                <w:u w:val="single"/>
              </w:rPr>
              <w:t>Knowledge, skills and abilities:</w:t>
            </w:r>
          </w:p>
          <w:p w:rsidR="00FB723C" w:rsidRDefault="00FB723C" w:rsidP="00FB723C">
            <w:pPr>
              <w:pStyle w:val="Secondarylabels"/>
              <w:numPr>
                <w:ilvl w:val="0"/>
                <w:numId w:val="5"/>
              </w:numPr>
              <w:rPr>
                <w:rStyle w:val="DetailsChar"/>
                <w:rFonts w:ascii="Garamond" w:hAnsi="Garamond"/>
                <w:b w:val="0"/>
                <w:sz w:val="22"/>
              </w:rPr>
            </w:pPr>
            <w:r>
              <w:rPr>
                <w:rStyle w:val="DetailsChar"/>
                <w:rFonts w:ascii="Garamond" w:hAnsi="Garamond"/>
                <w:b w:val="0"/>
                <w:sz w:val="22"/>
              </w:rPr>
              <w:t xml:space="preserve">Knowledge of National Incident Management System (NIMS) </w:t>
            </w:r>
          </w:p>
          <w:p w:rsidR="00FB723C" w:rsidRDefault="00FB723C" w:rsidP="00FB723C">
            <w:pPr>
              <w:pStyle w:val="Secondarylabels"/>
              <w:numPr>
                <w:ilvl w:val="0"/>
                <w:numId w:val="5"/>
              </w:numPr>
              <w:rPr>
                <w:rStyle w:val="DetailsChar"/>
                <w:rFonts w:ascii="Garamond" w:hAnsi="Garamond"/>
                <w:b w:val="0"/>
                <w:sz w:val="22"/>
              </w:rPr>
            </w:pPr>
            <w:r>
              <w:rPr>
                <w:rStyle w:val="DetailsChar"/>
                <w:rFonts w:ascii="Garamond" w:hAnsi="Garamond"/>
                <w:b w:val="0"/>
                <w:sz w:val="22"/>
              </w:rPr>
              <w:t>Knowledge of Incident Command System (ICS)</w:t>
            </w:r>
          </w:p>
          <w:p w:rsidR="001B6DE6" w:rsidRDefault="001B6DE6" w:rsidP="00FB723C">
            <w:pPr>
              <w:pStyle w:val="Secondarylabels"/>
              <w:numPr>
                <w:ilvl w:val="0"/>
                <w:numId w:val="5"/>
              </w:numPr>
              <w:rPr>
                <w:rStyle w:val="DetailsChar"/>
                <w:rFonts w:ascii="Garamond" w:hAnsi="Garamond"/>
                <w:b w:val="0"/>
                <w:sz w:val="22"/>
              </w:rPr>
            </w:pPr>
            <w:r>
              <w:rPr>
                <w:rStyle w:val="DetailsChar"/>
                <w:rFonts w:ascii="Garamond" w:hAnsi="Garamond"/>
                <w:b w:val="0"/>
                <w:sz w:val="22"/>
              </w:rPr>
              <w:t>Ham Radio license ( if not, within 6 months of employment)</w:t>
            </w:r>
          </w:p>
          <w:p w:rsidR="00FB723C" w:rsidRDefault="00FB723C" w:rsidP="00FB723C">
            <w:pPr>
              <w:pStyle w:val="Secondarylabels"/>
              <w:numPr>
                <w:ilvl w:val="0"/>
                <w:numId w:val="5"/>
              </w:numPr>
              <w:rPr>
                <w:rStyle w:val="DetailsChar"/>
                <w:rFonts w:ascii="Garamond" w:hAnsi="Garamond"/>
                <w:b w:val="0"/>
                <w:sz w:val="22"/>
              </w:rPr>
            </w:pPr>
            <w:r>
              <w:rPr>
                <w:rStyle w:val="DetailsChar"/>
                <w:rFonts w:ascii="Garamond" w:hAnsi="Garamond"/>
                <w:b w:val="0"/>
                <w:sz w:val="22"/>
              </w:rPr>
              <w:t>Knowledge of the five phases of Emergency Management</w:t>
            </w:r>
          </w:p>
          <w:p w:rsidR="0006200E" w:rsidRPr="00FB723C" w:rsidRDefault="0006200E" w:rsidP="00FB723C">
            <w:pPr>
              <w:pStyle w:val="Secondarylabels"/>
              <w:numPr>
                <w:ilvl w:val="0"/>
                <w:numId w:val="5"/>
              </w:numPr>
              <w:rPr>
                <w:rStyle w:val="DetailsChar"/>
                <w:rFonts w:ascii="Garamond" w:hAnsi="Garamond"/>
                <w:b w:val="0"/>
                <w:sz w:val="22"/>
              </w:rPr>
            </w:pPr>
            <w:r w:rsidRPr="00FB723C">
              <w:rPr>
                <w:rStyle w:val="DetailsChar"/>
                <w:rFonts w:ascii="Garamond" w:hAnsi="Garamond"/>
                <w:b w:val="0"/>
                <w:sz w:val="22"/>
              </w:rPr>
              <w:t>MS</w:t>
            </w:r>
            <w:r w:rsidR="00FD22FE">
              <w:rPr>
                <w:rStyle w:val="DetailsChar"/>
                <w:rFonts w:ascii="Garamond" w:hAnsi="Garamond"/>
                <w:b w:val="0"/>
                <w:sz w:val="22"/>
              </w:rPr>
              <w:t xml:space="preserve"> office suite</w:t>
            </w:r>
            <w:r w:rsidR="00D20B6C" w:rsidRPr="00FB723C">
              <w:rPr>
                <w:rStyle w:val="DetailsChar"/>
                <w:rFonts w:ascii="Garamond" w:hAnsi="Garamond"/>
                <w:b w:val="0"/>
                <w:sz w:val="22"/>
              </w:rPr>
              <w:t xml:space="preserve"> </w:t>
            </w:r>
          </w:p>
          <w:p w:rsidR="0007627C" w:rsidRPr="0006200E" w:rsidRDefault="0006200E" w:rsidP="0006200E">
            <w:pPr>
              <w:pStyle w:val="Secondarylabels"/>
              <w:numPr>
                <w:ilvl w:val="0"/>
                <w:numId w:val="5"/>
              </w:numPr>
              <w:rPr>
                <w:rStyle w:val="DetailsChar"/>
                <w:rFonts w:ascii="Garamond" w:hAnsi="Garamond"/>
                <w:b w:val="0"/>
                <w:sz w:val="22"/>
              </w:rPr>
            </w:pPr>
            <w:r>
              <w:rPr>
                <w:rStyle w:val="DetailsChar"/>
                <w:rFonts w:ascii="Garamond" w:hAnsi="Garamond"/>
                <w:b w:val="0"/>
                <w:sz w:val="22"/>
              </w:rPr>
              <w:t>E</w:t>
            </w:r>
            <w:r w:rsidR="00D20B6C" w:rsidRPr="0006200E">
              <w:rPr>
                <w:rStyle w:val="DetailsChar"/>
                <w:rFonts w:ascii="Garamond" w:hAnsi="Garamond"/>
                <w:b w:val="0"/>
                <w:sz w:val="22"/>
              </w:rPr>
              <w:t>ffective writte</w:t>
            </w:r>
            <w:r w:rsidR="00FD22FE">
              <w:rPr>
                <w:rStyle w:val="DetailsChar"/>
                <w:rFonts w:ascii="Garamond" w:hAnsi="Garamond"/>
                <w:b w:val="0"/>
                <w:sz w:val="22"/>
              </w:rPr>
              <w:t>n and oral communication skills</w:t>
            </w:r>
            <w:r w:rsidR="00D20B6C" w:rsidRPr="0006200E">
              <w:rPr>
                <w:rStyle w:val="DetailsChar"/>
                <w:rFonts w:ascii="Garamond" w:hAnsi="Garamond"/>
                <w:b w:val="0"/>
                <w:sz w:val="22"/>
              </w:rPr>
              <w:t xml:space="preserve"> </w:t>
            </w:r>
          </w:p>
          <w:p w:rsidR="00307967" w:rsidRPr="0006200E" w:rsidRDefault="0006200E" w:rsidP="0006200E">
            <w:pPr>
              <w:pStyle w:val="Secondarylabels"/>
              <w:numPr>
                <w:ilvl w:val="0"/>
                <w:numId w:val="5"/>
              </w:numPr>
              <w:rPr>
                <w:rStyle w:val="DetailsChar"/>
                <w:rFonts w:ascii="Garamond" w:hAnsi="Garamond"/>
                <w:b w:val="0"/>
                <w:sz w:val="22"/>
              </w:rPr>
            </w:pPr>
            <w:r>
              <w:rPr>
                <w:rStyle w:val="DetailsChar"/>
                <w:rFonts w:ascii="Garamond" w:hAnsi="Garamond"/>
                <w:b w:val="0"/>
                <w:sz w:val="22"/>
              </w:rPr>
              <w:t>A</w:t>
            </w:r>
            <w:r w:rsidR="00307967" w:rsidRPr="0006200E">
              <w:rPr>
                <w:rStyle w:val="DetailsChar"/>
                <w:rFonts w:ascii="Garamond" w:hAnsi="Garamond"/>
                <w:b w:val="0"/>
                <w:sz w:val="22"/>
              </w:rPr>
              <w:t>bility</w:t>
            </w:r>
            <w:r w:rsidR="00FD22FE">
              <w:rPr>
                <w:rStyle w:val="DetailsChar"/>
                <w:rFonts w:ascii="Garamond" w:hAnsi="Garamond"/>
                <w:b w:val="0"/>
                <w:sz w:val="22"/>
              </w:rPr>
              <w:t xml:space="preserve"> to operate a motorized vehicle</w:t>
            </w:r>
          </w:p>
          <w:p w:rsidR="00307967" w:rsidRPr="0006200E" w:rsidRDefault="0006200E" w:rsidP="0006200E">
            <w:pPr>
              <w:pStyle w:val="Secondarylabels"/>
              <w:numPr>
                <w:ilvl w:val="0"/>
                <w:numId w:val="5"/>
              </w:numPr>
              <w:rPr>
                <w:rStyle w:val="DetailsChar"/>
                <w:rFonts w:ascii="Garamond" w:hAnsi="Garamond"/>
                <w:b w:val="0"/>
                <w:sz w:val="22"/>
              </w:rPr>
            </w:pPr>
            <w:r>
              <w:rPr>
                <w:rStyle w:val="DetailsChar"/>
                <w:rFonts w:ascii="Garamond" w:hAnsi="Garamond"/>
                <w:b w:val="0"/>
                <w:sz w:val="22"/>
              </w:rPr>
              <w:t>A</w:t>
            </w:r>
            <w:r w:rsidR="00307967" w:rsidRPr="0006200E">
              <w:rPr>
                <w:rStyle w:val="DetailsChar"/>
                <w:rFonts w:ascii="Garamond" w:hAnsi="Garamond"/>
                <w:b w:val="0"/>
                <w:sz w:val="22"/>
              </w:rPr>
              <w:t>bility to operate a variety of office equi</w:t>
            </w:r>
            <w:r w:rsidR="00D92033">
              <w:rPr>
                <w:rStyle w:val="DetailsChar"/>
                <w:rFonts w:ascii="Garamond" w:hAnsi="Garamond"/>
                <w:b w:val="0"/>
                <w:sz w:val="22"/>
              </w:rPr>
              <w:t>pment</w:t>
            </w:r>
            <w:r w:rsidR="00307967" w:rsidRPr="0006200E">
              <w:rPr>
                <w:rStyle w:val="DetailsChar"/>
                <w:rFonts w:ascii="Garamond" w:hAnsi="Garamond"/>
                <w:b w:val="0"/>
                <w:sz w:val="22"/>
              </w:rPr>
              <w:t xml:space="preserve"> </w:t>
            </w:r>
            <w:r>
              <w:rPr>
                <w:rStyle w:val="DetailsChar"/>
                <w:rFonts w:ascii="Garamond" w:hAnsi="Garamond"/>
                <w:b w:val="0"/>
                <w:sz w:val="22"/>
              </w:rPr>
              <w:t xml:space="preserve"> </w:t>
            </w:r>
          </w:p>
          <w:p w:rsidR="00307967" w:rsidRPr="0006200E" w:rsidRDefault="0006200E" w:rsidP="0006200E">
            <w:pPr>
              <w:pStyle w:val="Secondarylabels"/>
              <w:numPr>
                <w:ilvl w:val="0"/>
                <w:numId w:val="5"/>
              </w:numPr>
              <w:rPr>
                <w:rStyle w:val="DetailsChar"/>
                <w:rFonts w:ascii="Garamond" w:hAnsi="Garamond"/>
                <w:b w:val="0"/>
                <w:sz w:val="22"/>
              </w:rPr>
            </w:pPr>
            <w:r>
              <w:rPr>
                <w:rStyle w:val="DetailsChar"/>
                <w:rFonts w:ascii="Garamond" w:hAnsi="Garamond"/>
                <w:b w:val="0"/>
                <w:sz w:val="22"/>
              </w:rPr>
              <w:t>A</w:t>
            </w:r>
            <w:r w:rsidR="00307967" w:rsidRPr="0006200E">
              <w:rPr>
                <w:rStyle w:val="DetailsChar"/>
                <w:rFonts w:ascii="Garamond" w:hAnsi="Garamond"/>
                <w:b w:val="0"/>
                <w:sz w:val="22"/>
              </w:rPr>
              <w:t>bility to lift or exert forces equivalent to lifting up to 35 lbs.</w:t>
            </w:r>
          </w:p>
          <w:p w:rsidR="00C96203" w:rsidRPr="0006200E" w:rsidRDefault="00C96203" w:rsidP="000411D2">
            <w:pPr>
              <w:pStyle w:val="Secondarylabels"/>
              <w:rPr>
                <w:rStyle w:val="DetailsChar"/>
                <w:rFonts w:ascii="Garamond" w:hAnsi="Garamond"/>
                <w:sz w:val="22"/>
                <w:u w:val="single"/>
              </w:rPr>
            </w:pPr>
            <w:r w:rsidRPr="0006200E">
              <w:rPr>
                <w:rStyle w:val="DetailsChar"/>
                <w:rFonts w:ascii="Garamond" w:hAnsi="Garamond"/>
                <w:sz w:val="22"/>
                <w:u w:val="single"/>
              </w:rPr>
              <w:t>Working Conditions:</w:t>
            </w:r>
          </w:p>
          <w:p w:rsidR="0007627C" w:rsidRPr="0006200E" w:rsidRDefault="002B72B2" w:rsidP="000411D2">
            <w:pPr>
              <w:pStyle w:val="Secondarylabels"/>
              <w:rPr>
                <w:rStyle w:val="DetailsChar"/>
                <w:rFonts w:ascii="Garamond" w:hAnsi="Garamond"/>
                <w:b w:val="0"/>
                <w:sz w:val="22"/>
              </w:rPr>
            </w:pPr>
            <w:r w:rsidRPr="0006200E">
              <w:rPr>
                <w:rFonts w:ascii="Garamond" w:hAnsi="Garamond"/>
                <w:b w:val="0"/>
                <w:sz w:val="22"/>
              </w:rPr>
              <w:t xml:space="preserve">Standard office </w:t>
            </w:r>
            <w:r w:rsidR="0006200E">
              <w:rPr>
                <w:rFonts w:ascii="Garamond" w:hAnsi="Garamond"/>
                <w:b w:val="0"/>
                <w:sz w:val="22"/>
              </w:rPr>
              <w:t xml:space="preserve">and classroom </w:t>
            </w:r>
            <w:r w:rsidRPr="0006200E">
              <w:rPr>
                <w:rFonts w:ascii="Garamond" w:hAnsi="Garamond"/>
                <w:b w:val="0"/>
                <w:sz w:val="22"/>
              </w:rPr>
              <w:t xml:space="preserve">conditions. </w:t>
            </w:r>
            <w:r w:rsidR="0006200E" w:rsidRPr="0006200E">
              <w:rPr>
                <w:rFonts w:ascii="Garamond" w:eastAsia="Times New Roman" w:hAnsi="Garamond"/>
                <w:b w:val="0"/>
                <w:sz w:val="22"/>
              </w:rPr>
              <w:t>In addition, the position requires the ability to work in conditions that involve exposure to variable weather conditions which may involve a degree of hazard.</w:t>
            </w:r>
            <w:r w:rsidR="0006200E">
              <w:rPr>
                <w:rFonts w:ascii="Garamond" w:eastAsia="Times New Roman" w:hAnsi="Garamond"/>
                <w:b w:val="0"/>
                <w:sz w:val="22"/>
              </w:rPr>
              <w:t xml:space="preserve"> </w:t>
            </w:r>
            <w:r w:rsidRPr="0006200E">
              <w:rPr>
                <w:rFonts w:ascii="Garamond" w:hAnsi="Garamond"/>
                <w:b w:val="0"/>
                <w:sz w:val="22"/>
              </w:rPr>
              <w:t xml:space="preserve">Repetitive use of a keyboard at a workstation. </w:t>
            </w:r>
          </w:p>
          <w:p w:rsidR="00C96203" w:rsidRPr="0006200E" w:rsidRDefault="00C96203" w:rsidP="000411D2">
            <w:pPr>
              <w:pStyle w:val="Secondarylabels"/>
              <w:rPr>
                <w:rStyle w:val="DetailsChar"/>
                <w:rFonts w:ascii="Garamond" w:hAnsi="Garamond"/>
                <w:b w:val="0"/>
                <w:sz w:val="22"/>
              </w:rPr>
            </w:pPr>
            <w:r w:rsidRPr="0006200E">
              <w:rPr>
                <w:rStyle w:val="DetailsChar"/>
                <w:rFonts w:ascii="Garamond" w:hAnsi="Garamond"/>
                <w:sz w:val="22"/>
                <w:u w:val="single"/>
              </w:rPr>
              <w:t>Other requirements:</w:t>
            </w:r>
          </w:p>
          <w:p w:rsidR="0006200E" w:rsidRPr="0006200E" w:rsidRDefault="0006200E" w:rsidP="000411D2">
            <w:pPr>
              <w:pStyle w:val="Secondarylabels"/>
              <w:rPr>
                <w:rStyle w:val="DetailsChar"/>
                <w:rFonts w:ascii="Garamond" w:hAnsi="Garamond"/>
                <w:b w:val="0"/>
                <w:sz w:val="22"/>
              </w:rPr>
            </w:pPr>
            <w:r w:rsidRPr="0006200E">
              <w:rPr>
                <w:rStyle w:val="DetailsChar"/>
                <w:rFonts w:ascii="Garamond" w:hAnsi="Garamond"/>
                <w:b w:val="0"/>
                <w:sz w:val="22"/>
              </w:rPr>
              <w:t>Us</w:t>
            </w:r>
            <w:r>
              <w:rPr>
                <w:rStyle w:val="DetailsChar"/>
                <w:rFonts w:ascii="Garamond" w:hAnsi="Garamond"/>
                <w:b w:val="0"/>
                <w:sz w:val="22"/>
              </w:rPr>
              <w:t>e of audio visual equipment</w:t>
            </w:r>
          </w:p>
          <w:p w:rsidR="000C5A46" w:rsidRPr="000454DC" w:rsidRDefault="000C5A46" w:rsidP="000411D2">
            <w:pPr>
              <w:pStyle w:val="Secondarylabels"/>
            </w:pPr>
          </w:p>
        </w:tc>
      </w:tr>
      <w:tr w:rsidR="00543FB1" w:rsidRPr="00B475DD" w:rsidTr="00B475DD">
        <w:tc>
          <w:tcPr>
            <w:tcW w:w="9576" w:type="dxa"/>
            <w:gridSpan w:val="5"/>
          </w:tcPr>
          <w:p w:rsidR="00543FB1" w:rsidRPr="00102121" w:rsidRDefault="00102121" w:rsidP="00102121">
            <w:r w:rsidRPr="00102121">
              <w:rPr>
                <w:b/>
                <w:u w:val="single"/>
              </w:rPr>
              <w:t xml:space="preserve">To </w:t>
            </w:r>
            <w:r w:rsidRPr="00102121">
              <w:rPr>
                <w:rFonts w:ascii="Garamond" w:hAnsi="Garamond"/>
                <w:b/>
                <w:u w:val="single"/>
              </w:rPr>
              <w:t>Apply</w:t>
            </w:r>
            <w:r w:rsidRPr="00102121">
              <w:rPr>
                <w:b/>
                <w:u w:val="single"/>
              </w:rPr>
              <w:t>:</w:t>
            </w:r>
            <w:r w:rsidRPr="00102121">
              <w:t xml:space="preserve"> </w:t>
            </w:r>
            <w:r>
              <w:rPr>
                <w:rFonts w:ascii="Garamond" w:hAnsi="Garamond"/>
              </w:rPr>
              <w:t xml:space="preserve">Go to </w:t>
            </w:r>
            <w:r>
              <w:rPr>
                <w:b/>
              </w:rPr>
              <w:t xml:space="preserve"> </w:t>
            </w:r>
            <w:hyperlink r:id="rId7" w:history="1">
              <w:r w:rsidRPr="00CB6813">
                <w:rPr>
                  <w:rStyle w:val="Hyperlink"/>
                </w:rPr>
                <w:t>https://uta.peopleadmin.com/postin</w:t>
              </w:r>
              <w:r>
                <w:rPr>
                  <w:rStyle w:val="Hyperlink"/>
                </w:rPr>
                <w:t>g</w:t>
              </w:r>
              <w:bookmarkStart w:id="0" w:name="_GoBack"/>
              <w:bookmarkEnd w:id="0"/>
              <w:r w:rsidRPr="00CB6813">
                <w:rPr>
                  <w:rStyle w:val="Hyperlink"/>
                </w:rPr>
                <w:t>s/7368</w:t>
              </w:r>
            </w:hyperlink>
            <w:r>
              <w:t xml:space="preserve"> </w:t>
            </w:r>
          </w:p>
        </w:tc>
      </w:tr>
    </w:tbl>
    <w:p w:rsidR="006C5CCB" w:rsidRDefault="006C5CCB" w:rsidP="00DC201E"/>
    <w:p w:rsidR="00102121" w:rsidRDefault="00102121" w:rsidP="00DC201E"/>
    <w:sectPr w:rsidR="00102121" w:rsidSect="00543FB1">
      <w:headerReference w:type="default" r:id="rId8"/>
      <w:foot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BC" w:rsidRDefault="00511ABC" w:rsidP="00037D55">
      <w:pPr>
        <w:spacing w:before="0" w:after="0"/>
      </w:pPr>
      <w:r>
        <w:separator/>
      </w:r>
    </w:p>
  </w:endnote>
  <w:endnote w:type="continuationSeparator" w:id="0">
    <w:p w:rsidR="00511ABC" w:rsidRDefault="00511ABC"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55" w:rsidRDefault="00DC201E">
    <w:pPr>
      <w:pStyle w:val="Footer"/>
      <w:jc w:val="right"/>
    </w:pPr>
    <w:r>
      <w:fldChar w:fldCharType="begin"/>
    </w:r>
    <w:r>
      <w:instrText xml:space="preserve"> PAGE   \* MERGEFORMAT </w:instrText>
    </w:r>
    <w:r>
      <w:fldChar w:fldCharType="separate"/>
    </w:r>
    <w:r w:rsidR="00102121">
      <w:rPr>
        <w:noProof/>
      </w:rPr>
      <w:t>1</w:t>
    </w:r>
    <w:r>
      <w:rPr>
        <w:noProof/>
      </w:rPr>
      <w:fldChar w:fldCharType="end"/>
    </w:r>
  </w:p>
  <w:p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BC" w:rsidRDefault="00511ABC" w:rsidP="00037D55">
      <w:pPr>
        <w:spacing w:before="0" w:after="0"/>
      </w:pPr>
      <w:r>
        <w:separator/>
      </w:r>
    </w:p>
  </w:footnote>
  <w:footnote w:type="continuationSeparator" w:id="0">
    <w:p w:rsidR="00511ABC" w:rsidRDefault="00511ABC"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55" w:rsidRPr="00841DC8" w:rsidRDefault="00C96203" w:rsidP="00841DC8">
    <w:pPr>
      <w:pStyle w:val="Companyname"/>
    </w:pPr>
    <w:r>
      <w:rPr>
        <w:noProof/>
      </w:rPr>
      <w:drawing>
        <wp:inline distT="0" distB="0" distL="0" distR="0">
          <wp:extent cx="2143125" cy="742950"/>
          <wp:effectExtent l="19050" t="0" r="9525" b="0"/>
          <wp:docPr id="9" name="Picture 9" descr="cid:image002.png@01CF4F5B.678A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CF4F5B.678A9F70"/>
                  <pic:cNvPicPr>
                    <a:picLocks noChangeAspect="1" noChangeArrowheads="1"/>
                  </pic:cNvPicPr>
                </pic:nvPicPr>
                <pic:blipFill>
                  <a:blip r:embed="rId1"/>
                  <a:srcRect/>
                  <a:stretch>
                    <a:fillRect/>
                  </a:stretch>
                </pic:blipFill>
                <pic:spPr bwMode="auto">
                  <a:xfrm>
                    <a:off x="0" y="0"/>
                    <a:ext cx="2143125" cy="742950"/>
                  </a:xfrm>
                  <a:prstGeom prst="rect">
                    <a:avLst/>
                  </a:prstGeom>
                  <a:noFill/>
                  <a:ln w="9525">
                    <a:noFill/>
                    <a:miter lim="800000"/>
                    <a:headEnd/>
                    <a:tailEnd/>
                  </a:ln>
                </pic:spPr>
              </pic:pic>
            </a:graphicData>
          </a:graphic>
        </wp:inline>
      </w:drawing>
    </w:r>
    <w:r w:rsidR="00037D55" w:rsidRPr="00841DC8">
      <w:t xml:space="preserve"> </w:t>
    </w:r>
    <w:r>
      <w:t>University of Texas at Arlington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93CCA"/>
    <w:multiLevelType w:val="hybridMultilevel"/>
    <w:tmpl w:val="C27E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B2DD9"/>
    <w:multiLevelType w:val="hybridMultilevel"/>
    <w:tmpl w:val="462E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E66AC"/>
    <w:multiLevelType w:val="hybridMultilevel"/>
    <w:tmpl w:val="355A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B41E9"/>
    <w:multiLevelType w:val="hybridMultilevel"/>
    <w:tmpl w:val="B58A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EF"/>
    <w:rsid w:val="000327B2"/>
    <w:rsid w:val="00037D55"/>
    <w:rsid w:val="000411D2"/>
    <w:rsid w:val="000454DC"/>
    <w:rsid w:val="0006200E"/>
    <w:rsid w:val="000672D4"/>
    <w:rsid w:val="0007627C"/>
    <w:rsid w:val="00081CDA"/>
    <w:rsid w:val="000C0658"/>
    <w:rsid w:val="000C5A46"/>
    <w:rsid w:val="000D2E6C"/>
    <w:rsid w:val="000D300E"/>
    <w:rsid w:val="000E0920"/>
    <w:rsid w:val="000F54AA"/>
    <w:rsid w:val="000F7878"/>
    <w:rsid w:val="00102121"/>
    <w:rsid w:val="00114FAC"/>
    <w:rsid w:val="0012566B"/>
    <w:rsid w:val="0014076C"/>
    <w:rsid w:val="001475E0"/>
    <w:rsid w:val="00147A54"/>
    <w:rsid w:val="00191DED"/>
    <w:rsid w:val="001A24F2"/>
    <w:rsid w:val="001B6DE6"/>
    <w:rsid w:val="00201D1A"/>
    <w:rsid w:val="00217CDE"/>
    <w:rsid w:val="002421DC"/>
    <w:rsid w:val="00242BE9"/>
    <w:rsid w:val="00276A6F"/>
    <w:rsid w:val="002B72B2"/>
    <w:rsid w:val="002E4F5C"/>
    <w:rsid w:val="0030070F"/>
    <w:rsid w:val="00307967"/>
    <w:rsid w:val="00333A21"/>
    <w:rsid w:val="00365061"/>
    <w:rsid w:val="00374F55"/>
    <w:rsid w:val="003816A6"/>
    <w:rsid w:val="003829AA"/>
    <w:rsid w:val="00386B78"/>
    <w:rsid w:val="003A5C1C"/>
    <w:rsid w:val="003B11C0"/>
    <w:rsid w:val="003B2498"/>
    <w:rsid w:val="003D205F"/>
    <w:rsid w:val="003F7A4E"/>
    <w:rsid w:val="004061DD"/>
    <w:rsid w:val="004317CB"/>
    <w:rsid w:val="00455D2F"/>
    <w:rsid w:val="00475A0E"/>
    <w:rsid w:val="004836CF"/>
    <w:rsid w:val="004861BD"/>
    <w:rsid w:val="004A1B2D"/>
    <w:rsid w:val="004A3F25"/>
    <w:rsid w:val="004B52FD"/>
    <w:rsid w:val="004E4D15"/>
    <w:rsid w:val="00500155"/>
    <w:rsid w:val="00511ABC"/>
    <w:rsid w:val="00516A0F"/>
    <w:rsid w:val="00537483"/>
    <w:rsid w:val="00543FB1"/>
    <w:rsid w:val="00562A56"/>
    <w:rsid w:val="00566F1F"/>
    <w:rsid w:val="00592652"/>
    <w:rsid w:val="005A3B49"/>
    <w:rsid w:val="005C04E1"/>
    <w:rsid w:val="005D69FC"/>
    <w:rsid w:val="005E1B12"/>
    <w:rsid w:val="005E3FE3"/>
    <w:rsid w:val="005F57F9"/>
    <w:rsid w:val="0060216F"/>
    <w:rsid w:val="006552EF"/>
    <w:rsid w:val="00680DD7"/>
    <w:rsid w:val="0069252E"/>
    <w:rsid w:val="006B253D"/>
    <w:rsid w:val="006C5CCB"/>
    <w:rsid w:val="006C64F0"/>
    <w:rsid w:val="006F6837"/>
    <w:rsid w:val="007132D3"/>
    <w:rsid w:val="00724858"/>
    <w:rsid w:val="007558EE"/>
    <w:rsid w:val="00774232"/>
    <w:rsid w:val="007A7104"/>
    <w:rsid w:val="007B5567"/>
    <w:rsid w:val="007B6A52"/>
    <w:rsid w:val="007D2FBF"/>
    <w:rsid w:val="007D65D1"/>
    <w:rsid w:val="007E3E45"/>
    <w:rsid w:val="007F2C82"/>
    <w:rsid w:val="008036DF"/>
    <w:rsid w:val="0080619B"/>
    <w:rsid w:val="00825CE8"/>
    <w:rsid w:val="00841DC8"/>
    <w:rsid w:val="00843A55"/>
    <w:rsid w:val="00846714"/>
    <w:rsid w:val="00851E78"/>
    <w:rsid w:val="00876C51"/>
    <w:rsid w:val="008D03D8"/>
    <w:rsid w:val="008D0916"/>
    <w:rsid w:val="008D270A"/>
    <w:rsid w:val="008F1904"/>
    <w:rsid w:val="008F2537"/>
    <w:rsid w:val="00901059"/>
    <w:rsid w:val="009330CA"/>
    <w:rsid w:val="00942365"/>
    <w:rsid w:val="00942A24"/>
    <w:rsid w:val="00972E29"/>
    <w:rsid w:val="00974294"/>
    <w:rsid w:val="0099370D"/>
    <w:rsid w:val="009B076F"/>
    <w:rsid w:val="009E1478"/>
    <w:rsid w:val="00A01E8A"/>
    <w:rsid w:val="00A359F5"/>
    <w:rsid w:val="00A76814"/>
    <w:rsid w:val="00A77379"/>
    <w:rsid w:val="00A81673"/>
    <w:rsid w:val="00AF0CBE"/>
    <w:rsid w:val="00B0744C"/>
    <w:rsid w:val="00B475DD"/>
    <w:rsid w:val="00B6256D"/>
    <w:rsid w:val="00B85602"/>
    <w:rsid w:val="00B913B2"/>
    <w:rsid w:val="00BB2F85"/>
    <w:rsid w:val="00BB4088"/>
    <w:rsid w:val="00BC00BE"/>
    <w:rsid w:val="00BD0958"/>
    <w:rsid w:val="00C073A9"/>
    <w:rsid w:val="00C22FD2"/>
    <w:rsid w:val="00C41450"/>
    <w:rsid w:val="00C6652A"/>
    <w:rsid w:val="00C76253"/>
    <w:rsid w:val="00C96203"/>
    <w:rsid w:val="00CA774E"/>
    <w:rsid w:val="00CC4A82"/>
    <w:rsid w:val="00CF467A"/>
    <w:rsid w:val="00D05F80"/>
    <w:rsid w:val="00D17CF6"/>
    <w:rsid w:val="00D20B6C"/>
    <w:rsid w:val="00D32F04"/>
    <w:rsid w:val="00D47934"/>
    <w:rsid w:val="00D57E96"/>
    <w:rsid w:val="00D91CE6"/>
    <w:rsid w:val="00D92033"/>
    <w:rsid w:val="00D921F1"/>
    <w:rsid w:val="00DA5E66"/>
    <w:rsid w:val="00DB4F41"/>
    <w:rsid w:val="00DB7B5C"/>
    <w:rsid w:val="00DC201E"/>
    <w:rsid w:val="00DC2EEE"/>
    <w:rsid w:val="00DE106F"/>
    <w:rsid w:val="00DE3DB6"/>
    <w:rsid w:val="00E0032A"/>
    <w:rsid w:val="00E23F93"/>
    <w:rsid w:val="00E25F48"/>
    <w:rsid w:val="00E372F3"/>
    <w:rsid w:val="00E6400B"/>
    <w:rsid w:val="00EA072A"/>
    <w:rsid w:val="00EA3183"/>
    <w:rsid w:val="00EA68A2"/>
    <w:rsid w:val="00EB1C92"/>
    <w:rsid w:val="00F00B0E"/>
    <w:rsid w:val="00F01C70"/>
    <w:rsid w:val="00F03EF2"/>
    <w:rsid w:val="00F06F66"/>
    <w:rsid w:val="00F10053"/>
    <w:rsid w:val="00F91097"/>
    <w:rsid w:val="00F9483B"/>
    <w:rsid w:val="00FA683D"/>
    <w:rsid w:val="00FB5DC3"/>
    <w:rsid w:val="00FB723C"/>
    <w:rsid w:val="00FD22FE"/>
    <w:rsid w:val="00FD39FD"/>
    <w:rsid w:val="00FD40FC"/>
    <w:rsid w:val="00FE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3C331-3EEF-4C23-86E3-001E57A7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semiHidden/>
    <w:unhideWhenUsed/>
    <w:rsid w:val="00037D55"/>
    <w:pPr>
      <w:tabs>
        <w:tab w:val="center" w:pos="4680"/>
        <w:tab w:val="right" w:pos="9360"/>
      </w:tabs>
    </w:pPr>
  </w:style>
  <w:style w:type="character" w:customStyle="1" w:styleId="HeaderChar">
    <w:name w:val="Header Char"/>
    <w:basedOn w:val="DefaultParagraphFont"/>
    <w:link w:val="Header"/>
    <w:uiPriority w:val="99"/>
    <w:semiHidden/>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customStyle="1" w:styleId="DetailsChar">
    <w:name w:val="Details Char"/>
    <w:basedOn w:val="DefaultParagraphFont"/>
    <w:link w:val="Details"/>
    <w:rsid w:val="00C96203"/>
    <w:rPr>
      <w:color w:val="262626"/>
      <w:szCs w:val="22"/>
    </w:rPr>
  </w:style>
  <w:style w:type="character" w:customStyle="1" w:styleId="NumberedListChar">
    <w:name w:val="Numbered List Char"/>
    <w:basedOn w:val="DefaultParagraphFont"/>
    <w:link w:val="NumberedList"/>
    <w:rsid w:val="00C96203"/>
    <w:rPr>
      <w:color w:val="262626"/>
      <w:szCs w:val="22"/>
    </w:rPr>
  </w:style>
  <w:style w:type="paragraph" w:customStyle="1" w:styleId="Descriptionlabels">
    <w:name w:val="Description labels"/>
    <w:basedOn w:val="Label"/>
    <w:link w:val="DescriptionlabelsChar"/>
    <w:qFormat/>
    <w:rsid w:val="00C96203"/>
    <w:pPr>
      <w:spacing w:before="120" w:after="120"/>
    </w:pPr>
    <w:rPr>
      <w:rFonts w:asciiTheme="majorHAnsi" w:hAnsiTheme="majorHAnsi"/>
      <w:smallCaps/>
      <w:sz w:val="22"/>
    </w:rPr>
  </w:style>
  <w:style w:type="character" w:customStyle="1" w:styleId="DescriptionlabelsChar">
    <w:name w:val="Description labels Char"/>
    <w:basedOn w:val="DefaultParagraphFont"/>
    <w:link w:val="Descriptionlabels"/>
    <w:rsid w:val="00C96203"/>
    <w:rPr>
      <w:rFonts w:asciiTheme="majorHAnsi" w:hAnsiTheme="majorHAnsi"/>
      <w:b/>
      <w:smallCaps/>
      <w:color w:val="262626"/>
      <w:sz w:val="22"/>
      <w:szCs w:val="22"/>
    </w:rPr>
  </w:style>
  <w:style w:type="character" w:customStyle="1" w:styleId="cyt8w">
    <w:name w:val="cyt8w"/>
    <w:basedOn w:val="DefaultParagraphFont"/>
    <w:rsid w:val="00CA774E"/>
  </w:style>
  <w:style w:type="character" w:customStyle="1" w:styleId="wbzude">
    <w:name w:val="wbzude"/>
    <w:basedOn w:val="DefaultParagraphFont"/>
    <w:rsid w:val="00FB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ta.peopleadmin.com/postins/73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g\AppData\Roaming\Microsoft\Templates\Job%20description%20for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form(2).dot</Template>
  <TotalTime>10</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Vang, Sheng</dc:creator>
  <cp:lastModifiedBy>Fischer, Gary Alan</cp:lastModifiedBy>
  <cp:revision>4</cp:revision>
  <cp:lastPrinted>2018-10-02T19:35:00Z</cp:lastPrinted>
  <dcterms:created xsi:type="dcterms:W3CDTF">2018-10-11T17:19:00Z</dcterms:created>
  <dcterms:modified xsi:type="dcterms:W3CDTF">2018-10-11T17:29:00Z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